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02642" w14:textId="77777777" w:rsidR="004C39E5" w:rsidRDefault="00581EEF">
      <w:pPr>
        <w:rPr>
          <w:rFonts w:ascii="Calibri" w:eastAsia="Calibri" w:hAnsi="Calibri" w:cs="Calibri"/>
          <w:b/>
          <w:bCs/>
          <w:sz w:val="71"/>
          <w:szCs w:val="71"/>
        </w:rPr>
      </w:pPr>
      <w:r>
        <w:rPr>
          <w:rFonts w:ascii="Calibri" w:eastAsia="Calibri" w:hAnsi="Calibri" w:cs="Calibri"/>
          <w:b/>
          <w:bCs/>
          <w:noProof/>
          <w:sz w:val="71"/>
          <w:szCs w:val="71"/>
        </w:rPr>
        <w:drawing>
          <wp:inline distT="0" distB="0" distL="0" distR="0" wp14:anchorId="78F4E544" wp14:editId="660C4CB3">
            <wp:extent cx="8293100" cy="1581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udfall-Infant-Academy-1-line-cmyk-JPEG.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299821" cy="1582431"/>
                    </a:xfrm>
                    <a:prstGeom prst="rect">
                      <a:avLst/>
                    </a:prstGeom>
                  </pic:spPr>
                </pic:pic>
              </a:graphicData>
            </a:graphic>
          </wp:inline>
        </w:drawing>
      </w:r>
    </w:p>
    <w:p w14:paraId="10D8630F" w14:textId="77777777" w:rsidR="009A3D09" w:rsidRDefault="00DE41F0" w:rsidP="00581EEF">
      <w:pPr>
        <w:jc w:val="center"/>
        <w:rPr>
          <w:sz w:val="20"/>
          <w:szCs w:val="20"/>
        </w:rPr>
      </w:pPr>
      <w:r>
        <w:rPr>
          <w:rFonts w:ascii="Calibri" w:eastAsia="Calibri" w:hAnsi="Calibri" w:cs="Calibri"/>
          <w:b/>
          <w:bCs/>
          <w:sz w:val="71"/>
          <w:szCs w:val="71"/>
        </w:rPr>
        <w:t>Relationships and Sex Education Policy</w:t>
      </w:r>
    </w:p>
    <w:p w14:paraId="585CE8F3" w14:textId="77777777" w:rsidR="009A3D09" w:rsidRDefault="009A3D09" w:rsidP="00581EEF">
      <w:pPr>
        <w:spacing w:line="1" w:lineRule="exact"/>
        <w:jc w:val="center"/>
        <w:rPr>
          <w:sz w:val="24"/>
          <w:szCs w:val="24"/>
        </w:rPr>
      </w:pPr>
    </w:p>
    <w:p w14:paraId="7F619C72" w14:textId="167A1BF1" w:rsidR="009A3D09" w:rsidRDefault="000D2DD5" w:rsidP="00581EEF">
      <w:pPr>
        <w:jc w:val="center"/>
        <w:rPr>
          <w:sz w:val="20"/>
          <w:szCs w:val="20"/>
        </w:rPr>
      </w:pPr>
      <w:r>
        <w:rPr>
          <w:rFonts w:ascii="Calibri" w:eastAsia="Calibri" w:hAnsi="Calibri" w:cs="Calibri"/>
          <w:b/>
          <w:bCs/>
          <w:sz w:val="56"/>
          <w:szCs w:val="56"/>
        </w:rPr>
        <w:t>September 21</w:t>
      </w:r>
    </w:p>
    <w:p w14:paraId="5EBBD060" w14:textId="77777777" w:rsidR="009A3D09" w:rsidRDefault="009A3D09">
      <w:pPr>
        <w:spacing w:line="200" w:lineRule="exact"/>
        <w:rPr>
          <w:sz w:val="24"/>
          <w:szCs w:val="24"/>
        </w:rPr>
      </w:pPr>
    </w:p>
    <w:p w14:paraId="6635E297" w14:textId="77777777" w:rsidR="009A3D09" w:rsidRDefault="009A3D09">
      <w:pPr>
        <w:spacing w:line="200" w:lineRule="exact"/>
        <w:rPr>
          <w:sz w:val="24"/>
          <w:szCs w:val="24"/>
        </w:rPr>
      </w:pPr>
    </w:p>
    <w:p w14:paraId="3C42B464" w14:textId="77777777" w:rsidR="009A3D09" w:rsidRDefault="009A3D09">
      <w:pPr>
        <w:spacing w:line="200" w:lineRule="exact"/>
        <w:rPr>
          <w:sz w:val="24"/>
          <w:szCs w:val="24"/>
        </w:rPr>
      </w:pPr>
    </w:p>
    <w:p w14:paraId="660F2BA1" w14:textId="77777777" w:rsidR="009A3D09" w:rsidRDefault="009A3D09">
      <w:pPr>
        <w:spacing w:line="200" w:lineRule="exact"/>
        <w:rPr>
          <w:sz w:val="24"/>
          <w:szCs w:val="24"/>
        </w:rPr>
      </w:pPr>
    </w:p>
    <w:tbl>
      <w:tblPr>
        <w:tblpPr w:leftFromText="180" w:rightFromText="180" w:vertAnchor="text" w:horzAnchor="margin" w:tblpY="28"/>
        <w:tblW w:w="0" w:type="auto"/>
        <w:tblLayout w:type="fixed"/>
        <w:tblCellMar>
          <w:left w:w="0" w:type="dxa"/>
          <w:right w:w="0" w:type="dxa"/>
        </w:tblCellMar>
        <w:tblLook w:val="04A0" w:firstRow="1" w:lastRow="0" w:firstColumn="1" w:lastColumn="0" w:noHBand="0" w:noVBand="1"/>
      </w:tblPr>
      <w:tblGrid>
        <w:gridCol w:w="2820"/>
        <w:gridCol w:w="2860"/>
      </w:tblGrid>
      <w:tr w:rsidR="004C39E5" w14:paraId="2F872F2E" w14:textId="77777777" w:rsidTr="004C39E5">
        <w:trPr>
          <w:trHeight w:val="296"/>
        </w:trPr>
        <w:tc>
          <w:tcPr>
            <w:tcW w:w="2820" w:type="dxa"/>
            <w:tcBorders>
              <w:top w:val="single" w:sz="8" w:space="0" w:color="auto"/>
              <w:left w:val="single" w:sz="8" w:space="0" w:color="auto"/>
              <w:right w:val="single" w:sz="8" w:space="0" w:color="auto"/>
            </w:tcBorders>
            <w:vAlign w:val="bottom"/>
          </w:tcPr>
          <w:p w14:paraId="6F09AE61" w14:textId="77777777" w:rsidR="004C39E5" w:rsidRDefault="004C39E5" w:rsidP="004C39E5">
            <w:pPr>
              <w:jc w:val="center"/>
              <w:rPr>
                <w:sz w:val="20"/>
                <w:szCs w:val="20"/>
              </w:rPr>
            </w:pPr>
            <w:r>
              <w:rPr>
                <w:rFonts w:ascii="Calibri" w:eastAsia="Calibri" w:hAnsi="Calibri" w:cs="Calibri"/>
                <w:b/>
                <w:bCs/>
                <w:w w:val="99"/>
                <w:sz w:val="24"/>
                <w:szCs w:val="24"/>
              </w:rPr>
              <w:t>Version</w:t>
            </w:r>
          </w:p>
        </w:tc>
        <w:tc>
          <w:tcPr>
            <w:tcW w:w="2860" w:type="dxa"/>
            <w:tcBorders>
              <w:top w:val="single" w:sz="8" w:space="0" w:color="auto"/>
              <w:right w:val="single" w:sz="8" w:space="0" w:color="auto"/>
            </w:tcBorders>
            <w:vAlign w:val="bottom"/>
          </w:tcPr>
          <w:p w14:paraId="6173B8D8" w14:textId="77777777" w:rsidR="004C39E5" w:rsidRDefault="004C39E5" w:rsidP="004C39E5">
            <w:pPr>
              <w:ind w:left="1000"/>
              <w:rPr>
                <w:sz w:val="20"/>
                <w:szCs w:val="20"/>
              </w:rPr>
            </w:pPr>
            <w:r>
              <w:rPr>
                <w:rFonts w:ascii="Calibri" w:eastAsia="Calibri" w:hAnsi="Calibri" w:cs="Calibri"/>
                <w:b/>
                <w:bCs/>
                <w:sz w:val="24"/>
                <w:szCs w:val="24"/>
              </w:rPr>
              <w:t>1.2 Final</w:t>
            </w:r>
          </w:p>
        </w:tc>
      </w:tr>
      <w:tr w:rsidR="004C39E5" w14:paraId="3C7C58C2" w14:textId="77777777" w:rsidTr="004C39E5">
        <w:trPr>
          <w:trHeight w:val="124"/>
        </w:trPr>
        <w:tc>
          <w:tcPr>
            <w:tcW w:w="2820" w:type="dxa"/>
            <w:tcBorders>
              <w:left w:val="single" w:sz="8" w:space="0" w:color="auto"/>
              <w:bottom w:val="single" w:sz="8" w:space="0" w:color="auto"/>
              <w:right w:val="single" w:sz="8" w:space="0" w:color="auto"/>
            </w:tcBorders>
            <w:vAlign w:val="bottom"/>
          </w:tcPr>
          <w:p w14:paraId="7029C316" w14:textId="77777777" w:rsidR="004C39E5" w:rsidRDefault="004C39E5" w:rsidP="004C39E5">
            <w:pPr>
              <w:rPr>
                <w:sz w:val="10"/>
                <w:szCs w:val="10"/>
              </w:rPr>
            </w:pPr>
          </w:p>
        </w:tc>
        <w:tc>
          <w:tcPr>
            <w:tcW w:w="2860" w:type="dxa"/>
            <w:tcBorders>
              <w:bottom w:val="single" w:sz="8" w:space="0" w:color="auto"/>
              <w:right w:val="single" w:sz="8" w:space="0" w:color="auto"/>
            </w:tcBorders>
            <w:vAlign w:val="bottom"/>
          </w:tcPr>
          <w:p w14:paraId="0D2E18DC" w14:textId="77777777" w:rsidR="004C39E5" w:rsidRDefault="004C39E5" w:rsidP="004C39E5">
            <w:pPr>
              <w:rPr>
                <w:sz w:val="10"/>
                <w:szCs w:val="10"/>
              </w:rPr>
            </w:pPr>
          </w:p>
        </w:tc>
      </w:tr>
      <w:tr w:rsidR="004C39E5" w14:paraId="13005FCD" w14:textId="77777777" w:rsidTr="004C39E5">
        <w:trPr>
          <w:trHeight w:val="280"/>
        </w:trPr>
        <w:tc>
          <w:tcPr>
            <w:tcW w:w="2820" w:type="dxa"/>
            <w:tcBorders>
              <w:left w:val="single" w:sz="8" w:space="0" w:color="auto"/>
              <w:right w:val="single" w:sz="8" w:space="0" w:color="auto"/>
            </w:tcBorders>
            <w:vAlign w:val="bottom"/>
          </w:tcPr>
          <w:p w14:paraId="0965E418" w14:textId="77777777" w:rsidR="004C39E5" w:rsidRDefault="004C39E5" w:rsidP="004C39E5">
            <w:pPr>
              <w:spacing w:line="280" w:lineRule="exact"/>
              <w:jc w:val="center"/>
              <w:rPr>
                <w:sz w:val="20"/>
                <w:szCs w:val="20"/>
              </w:rPr>
            </w:pPr>
            <w:r>
              <w:rPr>
                <w:rFonts w:ascii="Calibri" w:eastAsia="Calibri" w:hAnsi="Calibri" w:cs="Calibri"/>
                <w:b/>
                <w:bCs/>
                <w:w w:val="99"/>
                <w:sz w:val="24"/>
                <w:szCs w:val="24"/>
              </w:rPr>
              <w:t>Document author</w:t>
            </w:r>
          </w:p>
        </w:tc>
        <w:tc>
          <w:tcPr>
            <w:tcW w:w="2860" w:type="dxa"/>
            <w:tcBorders>
              <w:right w:val="single" w:sz="8" w:space="0" w:color="auto"/>
            </w:tcBorders>
            <w:vAlign w:val="bottom"/>
          </w:tcPr>
          <w:p w14:paraId="24EC297D" w14:textId="77777777" w:rsidR="004C39E5" w:rsidRDefault="004C39E5" w:rsidP="004C39E5">
            <w:pPr>
              <w:spacing w:line="280" w:lineRule="exact"/>
              <w:ind w:left="980"/>
              <w:rPr>
                <w:sz w:val="20"/>
                <w:szCs w:val="20"/>
              </w:rPr>
            </w:pPr>
            <w:r>
              <w:rPr>
                <w:rFonts w:ascii="Calibri" w:eastAsia="Calibri" w:hAnsi="Calibri" w:cs="Calibri"/>
                <w:b/>
                <w:bCs/>
                <w:sz w:val="24"/>
                <w:szCs w:val="24"/>
              </w:rPr>
              <w:t>EDPT-AC</w:t>
            </w:r>
          </w:p>
        </w:tc>
      </w:tr>
      <w:tr w:rsidR="004C39E5" w14:paraId="4B370746" w14:textId="77777777" w:rsidTr="004C39E5">
        <w:trPr>
          <w:trHeight w:val="124"/>
        </w:trPr>
        <w:tc>
          <w:tcPr>
            <w:tcW w:w="2820" w:type="dxa"/>
            <w:tcBorders>
              <w:left w:val="single" w:sz="8" w:space="0" w:color="auto"/>
              <w:bottom w:val="single" w:sz="8" w:space="0" w:color="auto"/>
              <w:right w:val="single" w:sz="8" w:space="0" w:color="auto"/>
            </w:tcBorders>
            <w:vAlign w:val="bottom"/>
          </w:tcPr>
          <w:p w14:paraId="10680894" w14:textId="77777777" w:rsidR="004C39E5" w:rsidRDefault="004C39E5" w:rsidP="004C39E5">
            <w:pPr>
              <w:rPr>
                <w:sz w:val="10"/>
                <w:szCs w:val="10"/>
              </w:rPr>
            </w:pPr>
          </w:p>
        </w:tc>
        <w:tc>
          <w:tcPr>
            <w:tcW w:w="2860" w:type="dxa"/>
            <w:tcBorders>
              <w:bottom w:val="single" w:sz="8" w:space="0" w:color="auto"/>
              <w:right w:val="single" w:sz="8" w:space="0" w:color="auto"/>
            </w:tcBorders>
            <w:vAlign w:val="bottom"/>
          </w:tcPr>
          <w:p w14:paraId="021DC5B9" w14:textId="77777777" w:rsidR="004C39E5" w:rsidRDefault="004C39E5" w:rsidP="004C39E5">
            <w:pPr>
              <w:rPr>
                <w:sz w:val="10"/>
                <w:szCs w:val="10"/>
              </w:rPr>
            </w:pPr>
          </w:p>
        </w:tc>
      </w:tr>
      <w:tr w:rsidR="004C39E5" w14:paraId="39487A45" w14:textId="77777777" w:rsidTr="004C39E5">
        <w:trPr>
          <w:trHeight w:val="280"/>
        </w:trPr>
        <w:tc>
          <w:tcPr>
            <w:tcW w:w="2820" w:type="dxa"/>
            <w:tcBorders>
              <w:left w:val="single" w:sz="8" w:space="0" w:color="auto"/>
              <w:right w:val="single" w:sz="8" w:space="0" w:color="auto"/>
            </w:tcBorders>
            <w:vAlign w:val="bottom"/>
          </w:tcPr>
          <w:p w14:paraId="191EE3B3" w14:textId="77777777" w:rsidR="004C39E5" w:rsidRDefault="004C39E5" w:rsidP="004C39E5">
            <w:pPr>
              <w:spacing w:line="280" w:lineRule="exact"/>
              <w:jc w:val="center"/>
              <w:rPr>
                <w:sz w:val="20"/>
                <w:szCs w:val="20"/>
              </w:rPr>
            </w:pPr>
            <w:r>
              <w:rPr>
                <w:rFonts w:ascii="Calibri" w:eastAsia="Calibri" w:hAnsi="Calibri" w:cs="Calibri"/>
                <w:b/>
                <w:bCs/>
                <w:sz w:val="24"/>
                <w:szCs w:val="24"/>
              </w:rPr>
              <w:t>Classification</w:t>
            </w:r>
          </w:p>
        </w:tc>
        <w:tc>
          <w:tcPr>
            <w:tcW w:w="2860" w:type="dxa"/>
            <w:tcBorders>
              <w:right w:val="single" w:sz="8" w:space="0" w:color="auto"/>
            </w:tcBorders>
            <w:vAlign w:val="bottom"/>
          </w:tcPr>
          <w:p w14:paraId="5111F749" w14:textId="77777777" w:rsidR="004C39E5" w:rsidRDefault="004C39E5" w:rsidP="004C39E5">
            <w:pPr>
              <w:spacing w:line="280" w:lineRule="exact"/>
              <w:ind w:left="1020"/>
              <w:rPr>
                <w:sz w:val="20"/>
                <w:szCs w:val="20"/>
              </w:rPr>
            </w:pPr>
            <w:r>
              <w:rPr>
                <w:rFonts w:ascii="Calibri" w:eastAsia="Calibri" w:hAnsi="Calibri" w:cs="Calibri"/>
                <w:b/>
                <w:bCs/>
                <w:sz w:val="24"/>
                <w:szCs w:val="24"/>
              </w:rPr>
              <w:t>Internal</w:t>
            </w:r>
          </w:p>
        </w:tc>
      </w:tr>
      <w:tr w:rsidR="004C39E5" w14:paraId="6F7D5863" w14:textId="77777777" w:rsidTr="004C39E5">
        <w:trPr>
          <w:trHeight w:val="124"/>
        </w:trPr>
        <w:tc>
          <w:tcPr>
            <w:tcW w:w="2820" w:type="dxa"/>
            <w:tcBorders>
              <w:left w:val="single" w:sz="8" w:space="0" w:color="auto"/>
              <w:bottom w:val="single" w:sz="8" w:space="0" w:color="auto"/>
              <w:right w:val="single" w:sz="8" w:space="0" w:color="auto"/>
            </w:tcBorders>
            <w:vAlign w:val="bottom"/>
          </w:tcPr>
          <w:p w14:paraId="2C877F3C" w14:textId="77777777" w:rsidR="004C39E5" w:rsidRDefault="004C39E5" w:rsidP="004C39E5">
            <w:pPr>
              <w:rPr>
                <w:sz w:val="10"/>
                <w:szCs w:val="10"/>
              </w:rPr>
            </w:pPr>
          </w:p>
        </w:tc>
        <w:tc>
          <w:tcPr>
            <w:tcW w:w="2860" w:type="dxa"/>
            <w:tcBorders>
              <w:bottom w:val="single" w:sz="8" w:space="0" w:color="auto"/>
              <w:right w:val="single" w:sz="8" w:space="0" w:color="auto"/>
            </w:tcBorders>
            <w:vAlign w:val="bottom"/>
          </w:tcPr>
          <w:p w14:paraId="6528F64A" w14:textId="77777777" w:rsidR="004C39E5" w:rsidRDefault="004C39E5" w:rsidP="004C39E5">
            <w:pPr>
              <w:rPr>
                <w:sz w:val="10"/>
                <w:szCs w:val="10"/>
              </w:rPr>
            </w:pPr>
          </w:p>
        </w:tc>
      </w:tr>
      <w:tr w:rsidR="004C39E5" w14:paraId="2112973E" w14:textId="77777777" w:rsidTr="004C39E5">
        <w:trPr>
          <w:trHeight w:val="280"/>
        </w:trPr>
        <w:tc>
          <w:tcPr>
            <w:tcW w:w="2820" w:type="dxa"/>
            <w:tcBorders>
              <w:left w:val="single" w:sz="8" w:space="0" w:color="auto"/>
              <w:right w:val="single" w:sz="8" w:space="0" w:color="auto"/>
            </w:tcBorders>
            <w:vAlign w:val="bottom"/>
          </w:tcPr>
          <w:p w14:paraId="36B4B032" w14:textId="77777777" w:rsidR="004C39E5" w:rsidRDefault="004C39E5" w:rsidP="004C39E5">
            <w:pPr>
              <w:spacing w:line="280" w:lineRule="exact"/>
              <w:jc w:val="center"/>
              <w:rPr>
                <w:sz w:val="20"/>
                <w:szCs w:val="20"/>
              </w:rPr>
            </w:pPr>
            <w:r>
              <w:rPr>
                <w:rFonts w:ascii="Calibri" w:eastAsia="Calibri" w:hAnsi="Calibri" w:cs="Calibri"/>
                <w:b/>
                <w:bCs/>
                <w:sz w:val="24"/>
                <w:szCs w:val="24"/>
              </w:rPr>
              <w:t>Created</w:t>
            </w:r>
          </w:p>
        </w:tc>
        <w:tc>
          <w:tcPr>
            <w:tcW w:w="2860" w:type="dxa"/>
            <w:tcBorders>
              <w:right w:val="single" w:sz="8" w:space="0" w:color="auto"/>
            </w:tcBorders>
            <w:vAlign w:val="bottom"/>
          </w:tcPr>
          <w:p w14:paraId="4CD84D19" w14:textId="77777777" w:rsidR="004C39E5" w:rsidRDefault="004C39E5" w:rsidP="004C39E5">
            <w:pPr>
              <w:spacing w:line="280" w:lineRule="exact"/>
              <w:ind w:left="980"/>
              <w:rPr>
                <w:sz w:val="20"/>
                <w:szCs w:val="20"/>
              </w:rPr>
            </w:pPr>
            <w:r>
              <w:rPr>
                <w:rFonts w:ascii="Calibri" w:eastAsia="Calibri" w:hAnsi="Calibri" w:cs="Calibri"/>
                <w:b/>
                <w:bCs/>
                <w:sz w:val="24"/>
                <w:szCs w:val="24"/>
              </w:rPr>
              <w:t>Jun 2020</w:t>
            </w:r>
          </w:p>
        </w:tc>
      </w:tr>
      <w:tr w:rsidR="004C39E5" w14:paraId="3D38B39B" w14:textId="77777777" w:rsidTr="004C39E5">
        <w:trPr>
          <w:trHeight w:val="124"/>
        </w:trPr>
        <w:tc>
          <w:tcPr>
            <w:tcW w:w="2820" w:type="dxa"/>
            <w:tcBorders>
              <w:left w:val="single" w:sz="8" w:space="0" w:color="auto"/>
              <w:bottom w:val="single" w:sz="8" w:space="0" w:color="auto"/>
              <w:right w:val="single" w:sz="8" w:space="0" w:color="auto"/>
            </w:tcBorders>
            <w:vAlign w:val="bottom"/>
          </w:tcPr>
          <w:p w14:paraId="6140F339" w14:textId="77777777" w:rsidR="004C39E5" w:rsidRDefault="004C39E5" w:rsidP="004C39E5">
            <w:pPr>
              <w:rPr>
                <w:sz w:val="10"/>
                <w:szCs w:val="10"/>
              </w:rPr>
            </w:pPr>
          </w:p>
        </w:tc>
        <w:tc>
          <w:tcPr>
            <w:tcW w:w="2860" w:type="dxa"/>
            <w:tcBorders>
              <w:bottom w:val="single" w:sz="8" w:space="0" w:color="auto"/>
              <w:right w:val="single" w:sz="8" w:space="0" w:color="auto"/>
            </w:tcBorders>
            <w:vAlign w:val="bottom"/>
          </w:tcPr>
          <w:p w14:paraId="13BFB969" w14:textId="77777777" w:rsidR="004C39E5" w:rsidRDefault="004C39E5" w:rsidP="004C39E5">
            <w:pPr>
              <w:rPr>
                <w:sz w:val="10"/>
                <w:szCs w:val="10"/>
              </w:rPr>
            </w:pPr>
          </w:p>
        </w:tc>
      </w:tr>
      <w:tr w:rsidR="004C39E5" w14:paraId="7F905341" w14:textId="77777777" w:rsidTr="004C39E5">
        <w:trPr>
          <w:trHeight w:val="276"/>
        </w:trPr>
        <w:tc>
          <w:tcPr>
            <w:tcW w:w="2820" w:type="dxa"/>
            <w:tcBorders>
              <w:left w:val="single" w:sz="8" w:space="0" w:color="auto"/>
              <w:right w:val="single" w:sz="8" w:space="0" w:color="auto"/>
            </w:tcBorders>
            <w:vAlign w:val="bottom"/>
          </w:tcPr>
          <w:p w14:paraId="434F1F92" w14:textId="77777777" w:rsidR="004C39E5" w:rsidRDefault="004C39E5" w:rsidP="004C39E5">
            <w:pPr>
              <w:spacing w:line="276" w:lineRule="exact"/>
              <w:jc w:val="center"/>
              <w:rPr>
                <w:sz w:val="20"/>
                <w:szCs w:val="20"/>
              </w:rPr>
            </w:pPr>
            <w:r>
              <w:rPr>
                <w:rFonts w:ascii="Calibri" w:eastAsia="Calibri" w:hAnsi="Calibri" w:cs="Calibri"/>
                <w:b/>
                <w:bCs/>
                <w:w w:val="98"/>
                <w:sz w:val="24"/>
                <w:szCs w:val="24"/>
              </w:rPr>
              <w:t>Review</w:t>
            </w:r>
          </w:p>
        </w:tc>
        <w:tc>
          <w:tcPr>
            <w:tcW w:w="2860" w:type="dxa"/>
            <w:tcBorders>
              <w:right w:val="single" w:sz="8" w:space="0" w:color="auto"/>
            </w:tcBorders>
            <w:vAlign w:val="bottom"/>
          </w:tcPr>
          <w:p w14:paraId="4D7AEAD9" w14:textId="77777777" w:rsidR="004C39E5" w:rsidRDefault="004C39E5" w:rsidP="004C39E5">
            <w:pPr>
              <w:spacing w:line="276" w:lineRule="exact"/>
              <w:ind w:left="980"/>
              <w:rPr>
                <w:sz w:val="20"/>
                <w:szCs w:val="20"/>
              </w:rPr>
            </w:pPr>
            <w:r>
              <w:rPr>
                <w:rFonts w:ascii="Calibri" w:eastAsia="Calibri" w:hAnsi="Calibri" w:cs="Calibri"/>
                <w:b/>
                <w:bCs/>
                <w:sz w:val="24"/>
                <w:szCs w:val="24"/>
              </w:rPr>
              <w:t>30.06.21</w:t>
            </w:r>
          </w:p>
        </w:tc>
      </w:tr>
      <w:tr w:rsidR="004C39E5" w14:paraId="0EF04A8A" w14:textId="77777777" w:rsidTr="004C39E5">
        <w:trPr>
          <w:trHeight w:val="124"/>
        </w:trPr>
        <w:tc>
          <w:tcPr>
            <w:tcW w:w="2820" w:type="dxa"/>
            <w:tcBorders>
              <w:left w:val="single" w:sz="8" w:space="0" w:color="auto"/>
              <w:bottom w:val="single" w:sz="8" w:space="0" w:color="auto"/>
              <w:right w:val="single" w:sz="8" w:space="0" w:color="auto"/>
            </w:tcBorders>
            <w:vAlign w:val="bottom"/>
          </w:tcPr>
          <w:p w14:paraId="5ED6EF4E" w14:textId="77777777" w:rsidR="004C39E5" w:rsidRDefault="004C39E5" w:rsidP="004C39E5">
            <w:pPr>
              <w:rPr>
                <w:sz w:val="10"/>
                <w:szCs w:val="10"/>
              </w:rPr>
            </w:pPr>
          </w:p>
        </w:tc>
        <w:tc>
          <w:tcPr>
            <w:tcW w:w="2860" w:type="dxa"/>
            <w:tcBorders>
              <w:bottom w:val="single" w:sz="8" w:space="0" w:color="auto"/>
              <w:right w:val="single" w:sz="8" w:space="0" w:color="auto"/>
            </w:tcBorders>
            <w:vAlign w:val="bottom"/>
          </w:tcPr>
          <w:p w14:paraId="76A76590" w14:textId="77777777" w:rsidR="004C39E5" w:rsidRDefault="004C39E5" w:rsidP="004C39E5">
            <w:pPr>
              <w:rPr>
                <w:sz w:val="10"/>
                <w:szCs w:val="10"/>
              </w:rPr>
            </w:pPr>
          </w:p>
        </w:tc>
      </w:tr>
    </w:tbl>
    <w:p w14:paraId="3368421C" w14:textId="77777777" w:rsidR="009A3D09" w:rsidRDefault="009A3D09">
      <w:pPr>
        <w:spacing w:line="200" w:lineRule="exact"/>
        <w:rPr>
          <w:sz w:val="24"/>
          <w:szCs w:val="24"/>
        </w:rPr>
      </w:pPr>
    </w:p>
    <w:p w14:paraId="41BD0BEE" w14:textId="77777777" w:rsidR="009A3D09" w:rsidRDefault="009A3D09">
      <w:pPr>
        <w:spacing w:line="200" w:lineRule="exact"/>
        <w:rPr>
          <w:sz w:val="24"/>
          <w:szCs w:val="24"/>
        </w:rPr>
      </w:pPr>
    </w:p>
    <w:p w14:paraId="0C7F888C" w14:textId="77777777" w:rsidR="009A3D09" w:rsidRDefault="009A3D09">
      <w:pPr>
        <w:spacing w:line="200" w:lineRule="exact"/>
        <w:rPr>
          <w:sz w:val="24"/>
          <w:szCs w:val="24"/>
        </w:rPr>
      </w:pPr>
    </w:p>
    <w:p w14:paraId="13A62998" w14:textId="77777777" w:rsidR="009A3D09" w:rsidRDefault="009A3D09">
      <w:pPr>
        <w:spacing w:line="200" w:lineRule="exact"/>
        <w:rPr>
          <w:sz w:val="24"/>
          <w:szCs w:val="24"/>
        </w:rPr>
      </w:pPr>
    </w:p>
    <w:p w14:paraId="689671AD" w14:textId="77777777" w:rsidR="009A3D09" w:rsidRDefault="009A3D09">
      <w:pPr>
        <w:spacing w:line="397" w:lineRule="exact"/>
        <w:rPr>
          <w:sz w:val="24"/>
          <w:szCs w:val="24"/>
        </w:rPr>
      </w:pPr>
    </w:p>
    <w:p w14:paraId="6E93E24C" w14:textId="77777777" w:rsidR="009A3D09" w:rsidRDefault="009A3D09">
      <w:pPr>
        <w:spacing w:line="200" w:lineRule="exact"/>
        <w:rPr>
          <w:sz w:val="24"/>
          <w:szCs w:val="24"/>
        </w:rPr>
      </w:pPr>
    </w:p>
    <w:p w14:paraId="3A5D5F64" w14:textId="77777777" w:rsidR="009A3D09" w:rsidRDefault="009A3D09">
      <w:pPr>
        <w:spacing w:line="200" w:lineRule="exact"/>
        <w:rPr>
          <w:sz w:val="24"/>
          <w:szCs w:val="24"/>
        </w:rPr>
      </w:pPr>
    </w:p>
    <w:p w14:paraId="2B215AD1" w14:textId="77777777" w:rsidR="009A3D09" w:rsidRDefault="009A3D09">
      <w:pPr>
        <w:spacing w:line="200" w:lineRule="exact"/>
        <w:rPr>
          <w:sz w:val="24"/>
          <w:szCs w:val="24"/>
        </w:rPr>
      </w:pPr>
    </w:p>
    <w:p w14:paraId="39A5D573" w14:textId="77777777" w:rsidR="009A3D09" w:rsidRDefault="009A3D09">
      <w:pPr>
        <w:spacing w:line="200" w:lineRule="exact"/>
        <w:rPr>
          <w:sz w:val="24"/>
          <w:szCs w:val="24"/>
        </w:rPr>
      </w:pPr>
    </w:p>
    <w:p w14:paraId="29FA683B" w14:textId="77777777" w:rsidR="009A3D09" w:rsidRDefault="009A3D09">
      <w:pPr>
        <w:spacing w:line="313" w:lineRule="exact"/>
        <w:rPr>
          <w:sz w:val="24"/>
          <w:szCs w:val="24"/>
        </w:rPr>
      </w:pPr>
    </w:p>
    <w:p w14:paraId="067D75E8" w14:textId="77777777" w:rsidR="00FB5222" w:rsidRDefault="00FB5222">
      <w:pPr>
        <w:spacing w:line="313" w:lineRule="exact"/>
        <w:rPr>
          <w:sz w:val="24"/>
          <w:szCs w:val="24"/>
        </w:rPr>
      </w:pPr>
    </w:p>
    <w:p w14:paraId="1620E9ED" w14:textId="77777777" w:rsidR="00FB5222" w:rsidRDefault="00FB5222">
      <w:pPr>
        <w:spacing w:line="313" w:lineRule="exact"/>
        <w:rPr>
          <w:sz w:val="24"/>
          <w:szCs w:val="24"/>
        </w:rPr>
      </w:pPr>
    </w:p>
    <w:p w14:paraId="07BAD5C2" w14:textId="77777777" w:rsidR="00FB5222" w:rsidRDefault="00FB5222">
      <w:pPr>
        <w:spacing w:line="313" w:lineRule="exact"/>
        <w:rPr>
          <w:sz w:val="24"/>
          <w:szCs w:val="24"/>
        </w:rPr>
      </w:pPr>
      <w:r>
        <w:rPr>
          <w:noProof/>
        </w:rPr>
        <w:drawing>
          <wp:inline distT="0" distB="0" distL="0" distR="0" wp14:anchorId="00E765F1" wp14:editId="483E8C24">
            <wp:extent cx="3514725" cy="3114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14725" cy="3114675"/>
                    </a:xfrm>
                    <a:prstGeom prst="rect">
                      <a:avLst/>
                    </a:prstGeom>
                  </pic:spPr>
                </pic:pic>
              </a:graphicData>
            </a:graphic>
          </wp:inline>
        </w:drawing>
      </w:r>
      <w:r>
        <w:rPr>
          <w:noProof/>
        </w:rPr>
        <w:drawing>
          <wp:inline distT="0" distB="0" distL="0" distR="0" wp14:anchorId="229326C2" wp14:editId="0242B214">
            <wp:extent cx="3514725" cy="311467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14725" cy="3114675"/>
                    </a:xfrm>
                    <a:prstGeom prst="rect">
                      <a:avLst/>
                    </a:prstGeom>
                  </pic:spPr>
                </pic:pic>
              </a:graphicData>
            </a:graphic>
          </wp:inline>
        </w:drawing>
      </w:r>
    </w:p>
    <w:p w14:paraId="25A730D8" w14:textId="77777777" w:rsidR="009A3D09" w:rsidRDefault="009A3D09">
      <w:pPr>
        <w:sectPr w:rsidR="009A3D09">
          <w:pgSz w:w="16840" w:h="11900" w:orient="landscape"/>
          <w:pgMar w:top="1440" w:right="1440" w:bottom="0" w:left="860" w:header="0" w:footer="0" w:gutter="0"/>
          <w:cols w:space="720" w:equalWidth="0">
            <w:col w:w="14540"/>
          </w:cols>
        </w:sectPr>
      </w:pPr>
    </w:p>
    <w:p w14:paraId="1A099F3E" w14:textId="77777777" w:rsidR="009A3D09" w:rsidRDefault="00DE41F0">
      <w:pPr>
        <w:rPr>
          <w:sz w:val="20"/>
          <w:szCs w:val="20"/>
        </w:rPr>
      </w:pPr>
      <w:r>
        <w:rPr>
          <w:rFonts w:ascii="Calibri" w:eastAsia="Calibri" w:hAnsi="Calibri" w:cs="Calibri"/>
          <w:b/>
          <w:bCs/>
          <w:sz w:val="28"/>
          <w:szCs w:val="28"/>
        </w:rPr>
        <w:lastRenderedPageBreak/>
        <w:t>Contents</w:t>
      </w:r>
    </w:p>
    <w:p w14:paraId="7E2EE004" w14:textId="77777777" w:rsidR="009A3D09" w:rsidRDefault="009A3D09">
      <w:pPr>
        <w:spacing w:line="20" w:lineRule="exact"/>
        <w:rPr>
          <w:sz w:val="20"/>
          <w:szCs w:val="20"/>
        </w:rPr>
      </w:pPr>
    </w:p>
    <w:p w14:paraId="6754F921" w14:textId="77777777" w:rsidR="009A3D09" w:rsidRDefault="009A3D09">
      <w:pPr>
        <w:spacing w:line="10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20"/>
        <w:gridCol w:w="5820"/>
      </w:tblGrid>
      <w:tr w:rsidR="00752CCE" w14:paraId="4C432A76" w14:textId="77777777">
        <w:trPr>
          <w:trHeight w:val="293"/>
        </w:trPr>
        <w:tc>
          <w:tcPr>
            <w:tcW w:w="320" w:type="dxa"/>
            <w:vAlign w:val="bottom"/>
          </w:tcPr>
          <w:p w14:paraId="41E6549C" w14:textId="77777777" w:rsidR="00752CCE" w:rsidRDefault="00752CCE">
            <w:pPr>
              <w:rPr>
                <w:sz w:val="20"/>
                <w:szCs w:val="20"/>
              </w:rPr>
            </w:pPr>
            <w:r>
              <w:rPr>
                <w:rFonts w:ascii="Calibri" w:eastAsia="Calibri" w:hAnsi="Calibri" w:cs="Calibri"/>
                <w:sz w:val="24"/>
                <w:szCs w:val="24"/>
              </w:rPr>
              <w:t>1.</w:t>
            </w:r>
          </w:p>
        </w:tc>
        <w:tc>
          <w:tcPr>
            <w:tcW w:w="5820" w:type="dxa"/>
            <w:vAlign w:val="bottom"/>
          </w:tcPr>
          <w:p w14:paraId="3C48B48C" w14:textId="77777777" w:rsidR="00752CCE" w:rsidRDefault="00752CCE">
            <w:pPr>
              <w:ind w:left="40"/>
              <w:rPr>
                <w:sz w:val="20"/>
                <w:szCs w:val="20"/>
              </w:rPr>
            </w:pPr>
            <w:r>
              <w:rPr>
                <w:rFonts w:ascii="Calibri" w:eastAsia="Calibri" w:hAnsi="Calibri" w:cs="Calibri"/>
                <w:sz w:val="24"/>
                <w:szCs w:val="24"/>
              </w:rPr>
              <w:t>Values and Ethos</w:t>
            </w:r>
          </w:p>
        </w:tc>
      </w:tr>
      <w:tr w:rsidR="00752CCE" w14:paraId="04AEA893" w14:textId="77777777">
        <w:trPr>
          <w:trHeight w:val="417"/>
        </w:trPr>
        <w:tc>
          <w:tcPr>
            <w:tcW w:w="320" w:type="dxa"/>
            <w:vAlign w:val="bottom"/>
          </w:tcPr>
          <w:p w14:paraId="47C0D545" w14:textId="77777777" w:rsidR="00752CCE" w:rsidRDefault="00752CCE">
            <w:pPr>
              <w:rPr>
                <w:sz w:val="20"/>
                <w:szCs w:val="20"/>
              </w:rPr>
            </w:pPr>
            <w:r>
              <w:rPr>
                <w:rFonts w:ascii="Calibri" w:eastAsia="Calibri" w:hAnsi="Calibri" w:cs="Calibri"/>
                <w:sz w:val="24"/>
                <w:szCs w:val="24"/>
              </w:rPr>
              <w:t>2.</w:t>
            </w:r>
          </w:p>
        </w:tc>
        <w:tc>
          <w:tcPr>
            <w:tcW w:w="5820" w:type="dxa"/>
            <w:vAlign w:val="bottom"/>
          </w:tcPr>
          <w:p w14:paraId="4BC2A131" w14:textId="77777777" w:rsidR="00752CCE" w:rsidRDefault="00752CCE">
            <w:pPr>
              <w:ind w:left="40"/>
              <w:rPr>
                <w:sz w:val="20"/>
                <w:szCs w:val="20"/>
              </w:rPr>
            </w:pPr>
            <w:r>
              <w:rPr>
                <w:rFonts w:ascii="Calibri" w:eastAsia="Calibri" w:hAnsi="Calibri" w:cs="Calibri"/>
                <w:sz w:val="24"/>
                <w:szCs w:val="24"/>
              </w:rPr>
              <w:t>Aims</w:t>
            </w:r>
          </w:p>
        </w:tc>
      </w:tr>
      <w:tr w:rsidR="00752CCE" w14:paraId="7C0D6460" w14:textId="77777777">
        <w:trPr>
          <w:trHeight w:val="412"/>
        </w:trPr>
        <w:tc>
          <w:tcPr>
            <w:tcW w:w="320" w:type="dxa"/>
            <w:vAlign w:val="bottom"/>
          </w:tcPr>
          <w:p w14:paraId="3B85C5BA" w14:textId="77777777" w:rsidR="00752CCE" w:rsidRDefault="00752CCE">
            <w:pPr>
              <w:rPr>
                <w:sz w:val="20"/>
                <w:szCs w:val="20"/>
              </w:rPr>
            </w:pPr>
            <w:r>
              <w:rPr>
                <w:rFonts w:ascii="Calibri" w:eastAsia="Calibri" w:hAnsi="Calibri" w:cs="Calibri"/>
                <w:sz w:val="24"/>
                <w:szCs w:val="24"/>
              </w:rPr>
              <w:t>3.</w:t>
            </w:r>
          </w:p>
        </w:tc>
        <w:tc>
          <w:tcPr>
            <w:tcW w:w="5820" w:type="dxa"/>
            <w:vAlign w:val="bottom"/>
          </w:tcPr>
          <w:p w14:paraId="15FF3E80" w14:textId="77777777" w:rsidR="00752CCE" w:rsidRDefault="00752CCE">
            <w:pPr>
              <w:ind w:left="40"/>
              <w:rPr>
                <w:sz w:val="20"/>
                <w:szCs w:val="20"/>
              </w:rPr>
            </w:pPr>
            <w:r>
              <w:rPr>
                <w:rFonts w:ascii="Calibri" w:eastAsia="Calibri" w:hAnsi="Calibri" w:cs="Calibri"/>
                <w:sz w:val="24"/>
                <w:szCs w:val="24"/>
              </w:rPr>
              <w:t>Statutory Requirements</w:t>
            </w:r>
          </w:p>
        </w:tc>
      </w:tr>
      <w:tr w:rsidR="00752CCE" w14:paraId="0870497F" w14:textId="77777777">
        <w:trPr>
          <w:trHeight w:val="412"/>
        </w:trPr>
        <w:tc>
          <w:tcPr>
            <w:tcW w:w="320" w:type="dxa"/>
            <w:vAlign w:val="bottom"/>
          </w:tcPr>
          <w:p w14:paraId="28D0B9B4" w14:textId="77777777" w:rsidR="00752CCE" w:rsidRDefault="00752CCE">
            <w:pPr>
              <w:rPr>
                <w:sz w:val="20"/>
                <w:szCs w:val="20"/>
              </w:rPr>
            </w:pPr>
            <w:r>
              <w:rPr>
                <w:rFonts w:ascii="Calibri" w:eastAsia="Calibri" w:hAnsi="Calibri" w:cs="Calibri"/>
                <w:sz w:val="24"/>
                <w:szCs w:val="24"/>
              </w:rPr>
              <w:t>4.</w:t>
            </w:r>
          </w:p>
        </w:tc>
        <w:tc>
          <w:tcPr>
            <w:tcW w:w="5820" w:type="dxa"/>
            <w:vAlign w:val="bottom"/>
          </w:tcPr>
          <w:p w14:paraId="6A70E78F" w14:textId="77777777" w:rsidR="00752CCE" w:rsidRDefault="00752CCE">
            <w:pPr>
              <w:ind w:left="40"/>
              <w:rPr>
                <w:sz w:val="20"/>
                <w:szCs w:val="20"/>
              </w:rPr>
            </w:pPr>
            <w:r>
              <w:rPr>
                <w:rFonts w:ascii="Calibri" w:eastAsia="Calibri" w:hAnsi="Calibri" w:cs="Calibri"/>
                <w:sz w:val="24"/>
                <w:szCs w:val="24"/>
              </w:rPr>
              <w:t>Definition</w:t>
            </w:r>
          </w:p>
        </w:tc>
      </w:tr>
      <w:tr w:rsidR="00752CCE" w14:paraId="63DCF6FB" w14:textId="77777777">
        <w:trPr>
          <w:trHeight w:val="393"/>
        </w:trPr>
        <w:tc>
          <w:tcPr>
            <w:tcW w:w="320" w:type="dxa"/>
            <w:vAlign w:val="bottom"/>
          </w:tcPr>
          <w:p w14:paraId="56C039DE" w14:textId="77777777" w:rsidR="00752CCE" w:rsidRDefault="00752CCE">
            <w:pPr>
              <w:rPr>
                <w:sz w:val="20"/>
                <w:szCs w:val="20"/>
              </w:rPr>
            </w:pPr>
            <w:r>
              <w:rPr>
                <w:rFonts w:ascii="Calibri" w:eastAsia="Calibri" w:hAnsi="Calibri" w:cs="Calibri"/>
                <w:sz w:val="24"/>
                <w:szCs w:val="24"/>
              </w:rPr>
              <w:t>5.</w:t>
            </w:r>
          </w:p>
        </w:tc>
        <w:tc>
          <w:tcPr>
            <w:tcW w:w="5820" w:type="dxa"/>
            <w:vAlign w:val="bottom"/>
          </w:tcPr>
          <w:p w14:paraId="2778E459" w14:textId="77777777" w:rsidR="00752CCE" w:rsidRDefault="00752CCE">
            <w:pPr>
              <w:ind w:left="40"/>
              <w:rPr>
                <w:sz w:val="20"/>
                <w:szCs w:val="20"/>
              </w:rPr>
            </w:pPr>
            <w:r>
              <w:rPr>
                <w:rFonts w:ascii="Calibri" w:eastAsia="Calibri" w:hAnsi="Calibri" w:cs="Calibri"/>
                <w:sz w:val="24"/>
                <w:szCs w:val="24"/>
              </w:rPr>
              <w:t>Curriculum Design</w:t>
            </w:r>
          </w:p>
        </w:tc>
      </w:tr>
      <w:tr w:rsidR="00752CCE" w14:paraId="308D8CC6" w14:textId="77777777">
        <w:trPr>
          <w:trHeight w:val="412"/>
        </w:trPr>
        <w:tc>
          <w:tcPr>
            <w:tcW w:w="320" w:type="dxa"/>
            <w:vAlign w:val="bottom"/>
          </w:tcPr>
          <w:p w14:paraId="2EFBF46B" w14:textId="77777777" w:rsidR="00752CCE" w:rsidRDefault="00752CCE">
            <w:pPr>
              <w:rPr>
                <w:sz w:val="20"/>
                <w:szCs w:val="20"/>
              </w:rPr>
            </w:pPr>
            <w:r>
              <w:rPr>
                <w:rFonts w:ascii="Calibri" w:eastAsia="Calibri" w:hAnsi="Calibri" w:cs="Calibri"/>
                <w:sz w:val="24"/>
                <w:szCs w:val="24"/>
              </w:rPr>
              <w:t>6.</w:t>
            </w:r>
          </w:p>
        </w:tc>
        <w:tc>
          <w:tcPr>
            <w:tcW w:w="5820" w:type="dxa"/>
            <w:vAlign w:val="bottom"/>
          </w:tcPr>
          <w:p w14:paraId="12DC82AB" w14:textId="77777777" w:rsidR="00752CCE" w:rsidRDefault="00752CCE">
            <w:pPr>
              <w:ind w:left="40"/>
              <w:rPr>
                <w:sz w:val="20"/>
                <w:szCs w:val="20"/>
              </w:rPr>
            </w:pPr>
            <w:r>
              <w:rPr>
                <w:rFonts w:ascii="Calibri" w:eastAsia="Calibri" w:hAnsi="Calibri" w:cs="Calibri"/>
                <w:sz w:val="24"/>
                <w:szCs w:val="24"/>
              </w:rPr>
              <w:t>Delivery of RSE</w:t>
            </w:r>
          </w:p>
        </w:tc>
      </w:tr>
      <w:tr w:rsidR="00752CCE" w14:paraId="1C64155C" w14:textId="77777777">
        <w:trPr>
          <w:trHeight w:val="412"/>
        </w:trPr>
        <w:tc>
          <w:tcPr>
            <w:tcW w:w="320" w:type="dxa"/>
            <w:vAlign w:val="bottom"/>
          </w:tcPr>
          <w:p w14:paraId="415E59AD" w14:textId="77777777" w:rsidR="00752CCE" w:rsidRDefault="00752CCE">
            <w:pPr>
              <w:rPr>
                <w:sz w:val="20"/>
                <w:szCs w:val="20"/>
              </w:rPr>
            </w:pPr>
            <w:r>
              <w:rPr>
                <w:rFonts w:ascii="Calibri" w:eastAsia="Calibri" w:hAnsi="Calibri" w:cs="Calibri"/>
                <w:sz w:val="24"/>
                <w:szCs w:val="24"/>
              </w:rPr>
              <w:t>7.</w:t>
            </w:r>
          </w:p>
        </w:tc>
        <w:tc>
          <w:tcPr>
            <w:tcW w:w="5820" w:type="dxa"/>
            <w:vAlign w:val="bottom"/>
          </w:tcPr>
          <w:p w14:paraId="5BA32234" w14:textId="77777777" w:rsidR="00752CCE" w:rsidRDefault="00752CCE">
            <w:pPr>
              <w:ind w:left="40"/>
              <w:rPr>
                <w:sz w:val="20"/>
                <w:szCs w:val="20"/>
              </w:rPr>
            </w:pPr>
            <w:r>
              <w:rPr>
                <w:rFonts w:ascii="Calibri" w:eastAsia="Calibri" w:hAnsi="Calibri" w:cs="Calibri"/>
                <w:sz w:val="24"/>
                <w:szCs w:val="24"/>
              </w:rPr>
              <w:t>Roles and Responsibilities</w:t>
            </w:r>
          </w:p>
        </w:tc>
      </w:tr>
      <w:tr w:rsidR="00752CCE" w14:paraId="1F4AEA7E" w14:textId="77777777">
        <w:trPr>
          <w:trHeight w:val="420"/>
        </w:trPr>
        <w:tc>
          <w:tcPr>
            <w:tcW w:w="320" w:type="dxa"/>
            <w:vAlign w:val="bottom"/>
          </w:tcPr>
          <w:p w14:paraId="4694368D" w14:textId="77777777" w:rsidR="00752CCE" w:rsidRDefault="00752CCE">
            <w:pPr>
              <w:rPr>
                <w:sz w:val="20"/>
                <w:szCs w:val="20"/>
              </w:rPr>
            </w:pPr>
            <w:r>
              <w:rPr>
                <w:rFonts w:ascii="Calibri" w:eastAsia="Calibri" w:hAnsi="Calibri" w:cs="Calibri"/>
                <w:sz w:val="24"/>
                <w:szCs w:val="24"/>
              </w:rPr>
              <w:t>8.</w:t>
            </w:r>
          </w:p>
        </w:tc>
        <w:tc>
          <w:tcPr>
            <w:tcW w:w="5820" w:type="dxa"/>
            <w:vAlign w:val="bottom"/>
          </w:tcPr>
          <w:p w14:paraId="3EFD87AE" w14:textId="77777777" w:rsidR="00752CCE" w:rsidRDefault="00752CCE">
            <w:pPr>
              <w:ind w:left="40"/>
              <w:rPr>
                <w:sz w:val="20"/>
                <w:szCs w:val="20"/>
              </w:rPr>
            </w:pPr>
            <w:r>
              <w:rPr>
                <w:rFonts w:ascii="Calibri" w:eastAsia="Calibri" w:hAnsi="Calibri" w:cs="Calibri"/>
                <w:sz w:val="24"/>
                <w:szCs w:val="24"/>
              </w:rPr>
              <w:t>Parents’ right to withdraw</w:t>
            </w:r>
          </w:p>
        </w:tc>
      </w:tr>
      <w:tr w:rsidR="00752CCE" w14:paraId="3E308727" w14:textId="77777777">
        <w:trPr>
          <w:trHeight w:val="389"/>
        </w:trPr>
        <w:tc>
          <w:tcPr>
            <w:tcW w:w="320" w:type="dxa"/>
            <w:vAlign w:val="bottom"/>
          </w:tcPr>
          <w:p w14:paraId="181293CE" w14:textId="77777777" w:rsidR="00752CCE" w:rsidRDefault="00752CCE">
            <w:pPr>
              <w:rPr>
                <w:sz w:val="20"/>
                <w:szCs w:val="20"/>
              </w:rPr>
            </w:pPr>
            <w:r>
              <w:rPr>
                <w:rFonts w:ascii="Calibri" w:eastAsia="Calibri" w:hAnsi="Calibri" w:cs="Calibri"/>
                <w:sz w:val="24"/>
                <w:szCs w:val="24"/>
              </w:rPr>
              <w:t>9.</w:t>
            </w:r>
          </w:p>
        </w:tc>
        <w:tc>
          <w:tcPr>
            <w:tcW w:w="5820" w:type="dxa"/>
            <w:vAlign w:val="bottom"/>
          </w:tcPr>
          <w:p w14:paraId="1BBD09E0" w14:textId="77777777" w:rsidR="00752CCE" w:rsidRDefault="00752CCE">
            <w:pPr>
              <w:ind w:left="40"/>
              <w:rPr>
                <w:sz w:val="20"/>
                <w:szCs w:val="20"/>
              </w:rPr>
            </w:pPr>
            <w:r>
              <w:rPr>
                <w:rFonts w:ascii="Calibri" w:eastAsia="Calibri" w:hAnsi="Calibri" w:cs="Calibri"/>
                <w:sz w:val="24"/>
                <w:szCs w:val="24"/>
              </w:rPr>
              <w:t>Safeguarding</w:t>
            </w:r>
          </w:p>
        </w:tc>
      </w:tr>
      <w:tr w:rsidR="00752CCE" w14:paraId="58C4F58F" w14:textId="77777777">
        <w:trPr>
          <w:trHeight w:val="388"/>
        </w:trPr>
        <w:tc>
          <w:tcPr>
            <w:tcW w:w="320" w:type="dxa"/>
            <w:vAlign w:val="bottom"/>
          </w:tcPr>
          <w:p w14:paraId="66BDC685" w14:textId="77777777" w:rsidR="00752CCE" w:rsidRDefault="00752CCE">
            <w:pPr>
              <w:rPr>
                <w:sz w:val="20"/>
                <w:szCs w:val="20"/>
              </w:rPr>
            </w:pPr>
            <w:r>
              <w:rPr>
                <w:rFonts w:ascii="Calibri" w:eastAsia="Calibri" w:hAnsi="Calibri" w:cs="Calibri"/>
                <w:w w:val="98"/>
                <w:sz w:val="24"/>
                <w:szCs w:val="24"/>
              </w:rPr>
              <w:t>10.</w:t>
            </w:r>
          </w:p>
        </w:tc>
        <w:tc>
          <w:tcPr>
            <w:tcW w:w="5820" w:type="dxa"/>
            <w:vAlign w:val="bottom"/>
          </w:tcPr>
          <w:p w14:paraId="1975D6FA" w14:textId="77777777" w:rsidR="00752CCE" w:rsidRDefault="00752CCE">
            <w:pPr>
              <w:ind w:left="40"/>
              <w:rPr>
                <w:sz w:val="20"/>
                <w:szCs w:val="20"/>
              </w:rPr>
            </w:pPr>
            <w:r>
              <w:rPr>
                <w:rFonts w:ascii="Calibri" w:eastAsia="Calibri" w:hAnsi="Calibri" w:cs="Calibri"/>
                <w:sz w:val="24"/>
                <w:szCs w:val="24"/>
              </w:rPr>
              <w:t>Training</w:t>
            </w:r>
          </w:p>
        </w:tc>
      </w:tr>
      <w:tr w:rsidR="00752CCE" w14:paraId="35E898FA" w14:textId="77777777">
        <w:trPr>
          <w:trHeight w:val="412"/>
        </w:trPr>
        <w:tc>
          <w:tcPr>
            <w:tcW w:w="320" w:type="dxa"/>
            <w:vAlign w:val="bottom"/>
          </w:tcPr>
          <w:p w14:paraId="170D4665" w14:textId="77777777" w:rsidR="00752CCE" w:rsidRDefault="00752CCE">
            <w:pPr>
              <w:rPr>
                <w:sz w:val="20"/>
                <w:szCs w:val="20"/>
              </w:rPr>
            </w:pPr>
            <w:r>
              <w:rPr>
                <w:rFonts w:ascii="Calibri" w:eastAsia="Calibri" w:hAnsi="Calibri" w:cs="Calibri"/>
                <w:w w:val="98"/>
                <w:sz w:val="24"/>
                <w:szCs w:val="24"/>
              </w:rPr>
              <w:t>11.</w:t>
            </w:r>
          </w:p>
        </w:tc>
        <w:tc>
          <w:tcPr>
            <w:tcW w:w="5820" w:type="dxa"/>
            <w:vAlign w:val="bottom"/>
          </w:tcPr>
          <w:p w14:paraId="73524331" w14:textId="77777777" w:rsidR="00752CCE" w:rsidRDefault="00752CCE">
            <w:pPr>
              <w:ind w:left="40"/>
              <w:rPr>
                <w:sz w:val="20"/>
                <w:szCs w:val="20"/>
              </w:rPr>
            </w:pPr>
            <w:r>
              <w:rPr>
                <w:rFonts w:ascii="Calibri" w:eastAsia="Calibri" w:hAnsi="Calibri" w:cs="Calibri"/>
                <w:sz w:val="24"/>
                <w:szCs w:val="24"/>
              </w:rPr>
              <w:t>Monitoring Arrangements</w:t>
            </w:r>
          </w:p>
        </w:tc>
      </w:tr>
      <w:tr w:rsidR="00752CCE" w14:paraId="1AE6BCE6" w14:textId="77777777">
        <w:trPr>
          <w:trHeight w:val="412"/>
        </w:trPr>
        <w:tc>
          <w:tcPr>
            <w:tcW w:w="320" w:type="dxa"/>
            <w:vAlign w:val="bottom"/>
          </w:tcPr>
          <w:p w14:paraId="37417122" w14:textId="77777777" w:rsidR="00752CCE" w:rsidRDefault="00752CCE">
            <w:pPr>
              <w:rPr>
                <w:sz w:val="20"/>
                <w:szCs w:val="20"/>
              </w:rPr>
            </w:pPr>
            <w:r>
              <w:rPr>
                <w:rFonts w:ascii="Calibri" w:eastAsia="Calibri" w:hAnsi="Calibri" w:cs="Calibri"/>
                <w:w w:val="98"/>
                <w:sz w:val="24"/>
                <w:szCs w:val="24"/>
              </w:rPr>
              <w:t>12.</w:t>
            </w:r>
          </w:p>
        </w:tc>
        <w:tc>
          <w:tcPr>
            <w:tcW w:w="5820" w:type="dxa"/>
            <w:vAlign w:val="bottom"/>
          </w:tcPr>
          <w:p w14:paraId="649DF5AC" w14:textId="77777777" w:rsidR="00752CCE" w:rsidRDefault="00752CCE">
            <w:pPr>
              <w:ind w:left="40"/>
              <w:rPr>
                <w:sz w:val="20"/>
                <w:szCs w:val="20"/>
              </w:rPr>
            </w:pPr>
            <w:r>
              <w:rPr>
                <w:rFonts w:ascii="Calibri" w:eastAsia="Calibri" w:hAnsi="Calibri" w:cs="Calibri"/>
                <w:sz w:val="24"/>
                <w:szCs w:val="24"/>
              </w:rPr>
              <w:t>Assessment</w:t>
            </w:r>
          </w:p>
        </w:tc>
      </w:tr>
    </w:tbl>
    <w:p w14:paraId="20E98F3C" w14:textId="77777777" w:rsidR="009A3D09" w:rsidRDefault="009A3D09">
      <w:pPr>
        <w:spacing w:line="200" w:lineRule="exact"/>
        <w:rPr>
          <w:sz w:val="20"/>
          <w:szCs w:val="20"/>
        </w:rPr>
      </w:pPr>
    </w:p>
    <w:p w14:paraId="3B28B5CE" w14:textId="77777777" w:rsidR="009A3D09" w:rsidRDefault="009A3D09">
      <w:pPr>
        <w:spacing w:line="312" w:lineRule="exact"/>
        <w:rPr>
          <w:sz w:val="20"/>
          <w:szCs w:val="20"/>
        </w:rPr>
      </w:pPr>
    </w:p>
    <w:p w14:paraId="23D384D7" w14:textId="77777777" w:rsidR="009A3D09" w:rsidRDefault="00DE41F0">
      <w:pPr>
        <w:rPr>
          <w:sz w:val="20"/>
          <w:szCs w:val="20"/>
        </w:rPr>
      </w:pPr>
      <w:r>
        <w:rPr>
          <w:rFonts w:ascii="Calibri" w:eastAsia="Calibri" w:hAnsi="Calibri" w:cs="Calibri"/>
          <w:b/>
          <w:bCs/>
          <w:sz w:val="28"/>
          <w:szCs w:val="28"/>
        </w:rPr>
        <w:t>Appendices</w:t>
      </w:r>
    </w:p>
    <w:p w14:paraId="049C0041" w14:textId="77777777" w:rsidR="009A3D09" w:rsidRDefault="009A3D09">
      <w:pPr>
        <w:spacing w:line="13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8120"/>
      </w:tblGrid>
      <w:tr w:rsidR="00752CCE" w14:paraId="115F7232" w14:textId="77777777">
        <w:trPr>
          <w:trHeight w:val="293"/>
        </w:trPr>
        <w:tc>
          <w:tcPr>
            <w:tcW w:w="8120" w:type="dxa"/>
            <w:vAlign w:val="bottom"/>
          </w:tcPr>
          <w:p w14:paraId="6FC27069" w14:textId="77777777" w:rsidR="00752CCE" w:rsidRDefault="00752CCE">
            <w:pPr>
              <w:rPr>
                <w:sz w:val="20"/>
                <w:szCs w:val="20"/>
              </w:rPr>
            </w:pPr>
            <w:r>
              <w:rPr>
                <w:rFonts w:ascii="Calibri" w:eastAsia="Calibri" w:hAnsi="Calibri" w:cs="Calibri"/>
                <w:sz w:val="24"/>
                <w:szCs w:val="24"/>
              </w:rPr>
              <w:t>Appendix 1:  EYFS Curriculum Map</w:t>
            </w:r>
          </w:p>
        </w:tc>
      </w:tr>
      <w:tr w:rsidR="00752CCE" w14:paraId="199C7719" w14:textId="77777777">
        <w:trPr>
          <w:trHeight w:val="396"/>
        </w:trPr>
        <w:tc>
          <w:tcPr>
            <w:tcW w:w="8120" w:type="dxa"/>
            <w:vAlign w:val="bottom"/>
          </w:tcPr>
          <w:p w14:paraId="15AC99FF" w14:textId="77777777" w:rsidR="00752CCE" w:rsidRDefault="00752CCE">
            <w:pPr>
              <w:rPr>
                <w:sz w:val="20"/>
                <w:szCs w:val="20"/>
              </w:rPr>
            </w:pPr>
            <w:r>
              <w:rPr>
                <w:rFonts w:ascii="Calibri" w:eastAsia="Calibri" w:hAnsi="Calibri" w:cs="Calibri"/>
                <w:sz w:val="24"/>
                <w:szCs w:val="24"/>
              </w:rPr>
              <w:t>Appendix 2:  PSHE Association Programmes of Study KS1 to KS5</w:t>
            </w:r>
          </w:p>
        </w:tc>
      </w:tr>
      <w:tr w:rsidR="00752CCE" w14:paraId="4BC18158" w14:textId="77777777">
        <w:trPr>
          <w:trHeight w:val="392"/>
        </w:trPr>
        <w:tc>
          <w:tcPr>
            <w:tcW w:w="8120" w:type="dxa"/>
            <w:vAlign w:val="bottom"/>
          </w:tcPr>
          <w:p w14:paraId="2291BB0C" w14:textId="77777777" w:rsidR="00752CCE" w:rsidRDefault="00752CCE">
            <w:pPr>
              <w:ind w:left="1440"/>
              <w:rPr>
                <w:sz w:val="20"/>
                <w:szCs w:val="20"/>
              </w:rPr>
            </w:pPr>
            <w:r>
              <w:rPr>
                <w:rFonts w:ascii="Calibri" w:eastAsia="Calibri" w:hAnsi="Calibri" w:cs="Calibri"/>
                <w:sz w:val="24"/>
                <w:szCs w:val="24"/>
              </w:rPr>
              <w:t>By the end of primary school pupils should know</w:t>
            </w:r>
          </w:p>
        </w:tc>
      </w:tr>
      <w:tr w:rsidR="00752CCE" w14:paraId="6522BBE4" w14:textId="77777777">
        <w:trPr>
          <w:trHeight w:val="390"/>
        </w:trPr>
        <w:tc>
          <w:tcPr>
            <w:tcW w:w="8120" w:type="dxa"/>
            <w:vAlign w:val="bottom"/>
          </w:tcPr>
          <w:p w14:paraId="598BD978" w14:textId="77777777" w:rsidR="00752CCE" w:rsidRDefault="00752CCE">
            <w:pPr>
              <w:rPr>
                <w:sz w:val="20"/>
                <w:szCs w:val="20"/>
              </w:rPr>
            </w:pPr>
            <w:r>
              <w:rPr>
                <w:rFonts w:ascii="Calibri" w:eastAsia="Calibri" w:hAnsi="Calibri" w:cs="Calibri"/>
                <w:sz w:val="24"/>
                <w:szCs w:val="24"/>
              </w:rPr>
              <w:t>Appendix 4:  Parent Form: withdrawal from sex education within RSE</w:t>
            </w:r>
          </w:p>
        </w:tc>
      </w:tr>
      <w:tr w:rsidR="00752CCE" w14:paraId="07C7B18E" w14:textId="77777777">
        <w:trPr>
          <w:trHeight w:val="398"/>
        </w:trPr>
        <w:tc>
          <w:tcPr>
            <w:tcW w:w="8120" w:type="dxa"/>
            <w:vAlign w:val="bottom"/>
          </w:tcPr>
          <w:p w14:paraId="008EF7DE" w14:textId="77777777" w:rsidR="00752CCE" w:rsidRDefault="00752CCE">
            <w:pPr>
              <w:rPr>
                <w:sz w:val="20"/>
                <w:szCs w:val="20"/>
              </w:rPr>
            </w:pPr>
            <w:r>
              <w:rPr>
                <w:rFonts w:ascii="Calibri" w:eastAsia="Calibri" w:hAnsi="Calibri" w:cs="Calibri"/>
                <w:sz w:val="24"/>
                <w:szCs w:val="24"/>
              </w:rPr>
              <w:t>Appendix 5:  Roadmap to RSE</w:t>
            </w:r>
          </w:p>
        </w:tc>
      </w:tr>
      <w:tr w:rsidR="00752CCE" w14:paraId="19F82CCD" w14:textId="77777777">
        <w:trPr>
          <w:trHeight w:val="392"/>
        </w:trPr>
        <w:tc>
          <w:tcPr>
            <w:tcW w:w="8120" w:type="dxa"/>
            <w:vAlign w:val="bottom"/>
          </w:tcPr>
          <w:p w14:paraId="12F34704" w14:textId="77777777" w:rsidR="00752CCE" w:rsidRDefault="00752CCE">
            <w:pPr>
              <w:rPr>
                <w:sz w:val="20"/>
                <w:szCs w:val="20"/>
              </w:rPr>
            </w:pPr>
            <w:r>
              <w:rPr>
                <w:rFonts w:ascii="Calibri" w:eastAsia="Calibri" w:hAnsi="Calibri" w:cs="Calibri"/>
                <w:sz w:val="24"/>
                <w:szCs w:val="24"/>
              </w:rPr>
              <w:t>Appendix 6:  Right to Withdrawal - DfE Summary</w:t>
            </w:r>
          </w:p>
        </w:tc>
      </w:tr>
    </w:tbl>
    <w:p w14:paraId="60DB631D" w14:textId="77777777" w:rsidR="009A3D09" w:rsidRDefault="009A3D09">
      <w:pPr>
        <w:spacing w:line="200" w:lineRule="exact"/>
        <w:rPr>
          <w:sz w:val="20"/>
          <w:szCs w:val="20"/>
        </w:rPr>
      </w:pPr>
    </w:p>
    <w:p w14:paraId="5B763F4A" w14:textId="77777777" w:rsidR="009A3D09" w:rsidRDefault="009A3D09">
      <w:pPr>
        <w:spacing w:line="200" w:lineRule="exact"/>
        <w:rPr>
          <w:sz w:val="20"/>
          <w:szCs w:val="20"/>
        </w:rPr>
      </w:pPr>
    </w:p>
    <w:p w14:paraId="6266E3AE" w14:textId="77777777" w:rsidR="009A3D09" w:rsidRDefault="009A3D09">
      <w:pPr>
        <w:spacing w:line="200" w:lineRule="exact"/>
        <w:rPr>
          <w:sz w:val="20"/>
          <w:szCs w:val="20"/>
        </w:rPr>
      </w:pPr>
    </w:p>
    <w:p w14:paraId="20397656" w14:textId="77777777" w:rsidR="009A3D09" w:rsidRDefault="009A3D09">
      <w:pPr>
        <w:spacing w:line="200" w:lineRule="exact"/>
        <w:rPr>
          <w:sz w:val="20"/>
          <w:szCs w:val="20"/>
        </w:rPr>
      </w:pPr>
    </w:p>
    <w:p w14:paraId="577D78D6" w14:textId="77777777" w:rsidR="009A3D09" w:rsidRDefault="009A3D09">
      <w:pPr>
        <w:sectPr w:rsidR="009A3D09">
          <w:pgSz w:w="16840" w:h="11900" w:orient="landscape"/>
          <w:pgMar w:top="1304" w:right="1440" w:bottom="0" w:left="860" w:header="0" w:footer="0" w:gutter="0"/>
          <w:cols w:space="720" w:equalWidth="0">
            <w:col w:w="14540"/>
          </w:cols>
        </w:sectPr>
      </w:pPr>
    </w:p>
    <w:p w14:paraId="0391A168" w14:textId="77777777" w:rsidR="009A3D09" w:rsidRDefault="00DE41F0">
      <w:pPr>
        <w:rPr>
          <w:sz w:val="20"/>
          <w:szCs w:val="20"/>
        </w:rPr>
      </w:pPr>
      <w:r>
        <w:rPr>
          <w:rFonts w:ascii="Calibri" w:eastAsia="Calibri" w:hAnsi="Calibri" w:cs="Calibri"/>
          <w:b/>
          <w:bCs/>
          <w:sz w:val="24"/>
          <w:szCs w:val="24"/>
        </w:rPr>
        <w:lastRenderedPageBreak/>
        <w:t>1. Values and Ethos</w:t>
      </w:r>
    </w:p>
    <w:p w14:paraId="04E9C955" w14:textId="77777777" w:rsidR="009A3D09" w:rsidRDefault="009A3D09">
      <w:pPr>
        <w:spacing w:line="20" w:lineRule="exact"/>
        <w:rPr>
          <w:sz w:val="20"/>
          <w:szCs w:val="20"/>
        </w:rPr>
      </w:pPr>
    </w:p>
    <w:p w14:paraId="17DD7E59" w14:textId="77777777" w:rsidR="009A3D09" w:rsidRDefault="009A3D09">
      <w:pPr>
        <w:spacing w:line="152" w:lineRule="exact"/>
        <w:rPr>
          <w:sz w:val="20"/>
          <w:szCs w:val="20"/>
        </w:rPr>
      </w:pPr>
    </w:p>
    <w:p w14:paraId="2744E637" w14:textId="77777777" w:rsidR="009A3D09" w:rsidRDefault="009A3D09">
      <w:pPr>
        <w:spacing w:line="178" w:lineRule="exact"/>
        <w:rPr>
          <w:sz w:val="20"/>
          <w:szCs w:val="20"/>
        </w:rPr>
      </w:pPr>
    </w:p>
    <w:p w14:paraId="19408335" w14:textId="77777777" w:rsidR="009A3D09" w:rsidRPr="00E04FBF" w:rsidRDefault="00DE41F0" w:rsidP="00E04FBF">
      <w:pPr>
        <w:numPr>
          <w:ilvl w:val="0"/>
          <w:numId w:val="14"/>
        </w:numPr>
        <w:tabs>
          <w:tab w:val="left" w:pos="740"/>
        </w:tabs>
        <w:spacing w:line="180" w:lineRule="auto"/>
        <w:ind w:left="740" w:right="200" w:hanging="367"/>
        <w:rPr>
          <w:rFonts w:ascii="Wingdings" w:eastAsia="Wingdings" w:hAnsi="Wingdings" w:cs="Wingdings"/>
          <w:sz w:val="24"/>
          <w:szCs w:val="24"/>
          <w:vertAlign w:val="superscript"/>
        </w:rPr>
      </w:pPr>
      <w:r w:rsidRPr="00E04FBF">
        <w:rPr>
          <w:rFonts w:ascii="Calibri" w:eastAsia="Calibri" w:hAnsi="Calibri" w:cs="Calibri"/>
          <w:sz w:val="24"/>
          <w:szCs w:val="24"/>
        </w:rPr>
        <w:t xml:space="preserve">We believe relationships and sex education is important for </w:t>
      </w:r>
      <w:r w:rsidR="00E04FBF" w:rsidRPr="00E04FBF">
        <w:rPr>
          <w:rFonts w:ascii="Calibri" w:eastAsia="Calibri" w:hAnsi="Calibri" w:cs="Calibri"/>
          <w:sz w:val="24"/>
          <w:szCs w:val="24"/>
        </w:rPr>
        <w:t xml:space="preserve">Studfall Infant Academy </w:t>
      </w:r>
      <w:r w:rsidRPr="00E04FBF">
        <w:rPr>
          <w:rFonts w:ascii="Calibri" w:eastAsia="Calibri" w:hAnsi="Calibri" w:cs="Calibri"/>
          <w:sz w:val="24"/>
          <w:szCs w:val="24"/>
        </w:rPr>
        <w:t>because it will help our children to val</w:t>
      </w:r>
      <w:r w:rsidR="00752CCE">
        <w:rPr>
          <w:rFonts w:ascii="Calibri" w:eastAsia="Calibri" w:hAnsi="Calibri" w:cs="Calibri"/>
          <w:sz w:val="24"/>
          <w:szCs w:val="24"/>
        </w:rPr>
        <w:t>ue positive relationships and</w:t>
      </w:r>
      <w:r w:rsidRPr="00E04FBF">
        <w:rPr>
          <w:rFonts w:ascii="Calibri" w:eastAsia="Calibri" w:hAnsi="Calibri" w:cs="Calibri"/>
          <w:sz w:val="24"/>
          <w:szCs w:val="24"/>
        </w:rPr>
        <w:t xml:space="preserve"> have the confidence and strength of character to identify and lead a healthy lifestyle.</w:t>
      </w:r>
    </w:p>
    <w:p w14:paraId="5AF636B5" w14:textId="77777777" w:rsidR="009A3D09" w:rsidRPr="00E04FBF" w:rsidRDefault="009A3D09">
      <w:pPr>
        <w:spacing w:line="1" w:lineRule="exact"/>
        <w:rPr>
          <w:rFonts w:ascii="Wingdings" w:eastAsia="Wingdings" w:hAnsi="Wingdings" w:cs="Wingdings"/>
          <w:sz w:val="24"/>
          <w:szCs w:val="24"/>
          <w:vertAlign w:val="superscript"/>
        </w:rPr>
      </w:pPr>
    </w:p>
    <w:p w14:paraId="329DAF45" w14:textId="77777777" w:rsidR="00E04FBF" w:rsidRPr="00E04FBF" w:rsidRDefault="00DE41F0" w:rsidP="00E04FBF">
      <w:pPr>
        <w:numPr>
          <w:ilvl w:val="0"/>
          <w:numId w:val="14"/>
        </w:numPr>
        <w:tabs>
          <w:tab w:val="left" w:pos="740"/>
        </w:tabs>
        <w:spacing w:line="182" w:lineRule="auto"/>
        <w:ind w:left="740" w:hanging="367"/>
        <w:rPr>
          <w:rFonts w:ascii="Wingdings" w:eastAsia="Wingdings" w:hAnsi="Wingdings" w:cs="Wingdings"/>
          <w:sz w:val="24"/>
          <w:szCs w:val="24"/>
          <w:vertAlign w:val="superscript"/>
        </w:rPr>
      </w:pPr>
      <w:r w:rsidRPr="00E04FBF">
        <w:rPr>
          <w:rFonts w:ascii="Calibri" w:eastAsia="Calibri" w:hAnsi="Calibri" w:cs="Calibri"/>
          <w:sz w:val="24"/>
          <w:szCs w:val="24"/>
        </w:rPr>
        <w:t>We view the</w:t>
      </w:r>
      <w:r w:rsidR="00752CCE">
        <w:rPr>
          <w:rFonts w:ascii="Calibri" w:eastAsia="Calibri" w:hAnsi="Calibri" w:cs="Calibri"/>
          <w:sz w:val="24"/>
          <w:szCs w:val="24"/>
        </w:rPr>
        <w:t xml:space="preserve"> partnership of home and school</w:t>
      </w:r>
      <w:r w:rsidRPr="00E04FBF">
        <w:rPr>
          <w:rFonts w:ascii="Calibri" w:eastAsia="Calibri" w:hAnsi="Calibri" w:cs="Calibri"/>
          <w:sz w:val="24"/>
          <w:szCs w:val="24"/>
        </w:rPr>
        <w:t xml:space="preserve"> as vital in providing the context of open discussion, honesty and support.</w:t>
      </w:r>
    </w:p>
    <w:p w14:paraId="6659CB06" w14:textId="77777777" w:rsidR="009A3D09" w:rsidRPr="00E04FBF" w:rsidRDefault="009A3D09" w:rsidP="00E04FBF">
      <w:pPr>
        <w:tabs>
          <w:tab w:val="left" w:pos="740"/>
        </w:tabs>
        <w:spacing w:line="182" w:lineRule="auto"/>
        <w:rPr>
          <w:rFonts w:ascii="Wingdings" w:eastAsia="Wingdings" w:hAnsi="Wingdings" w:cs="Wingdings"/>
          <w:sz w:val="28"/>
          <w:szCs w:val="28"/>
          <w:vertAlign w:val="superscript"/>
        </w:rPr>
      </w:pPr>
    </w:p>
    <w:p w14:paraId="1DCE80AB" w14:textId="77777777" w:rsidR="009A3D09" w:rsidRDefault="009A3D09">
      <w:pPr>
        <w:spacing w:line="229" w:lineRule="exact"/>
        <w:rPr>
          <w:sz w:val="20"/>
          <w:szCs w:val="20"/>
        </w:rPr>
      </w:pPr>
    </w:p>
    <w:p w14:paraId="162AF1A5" w14:textId="77777777" w:rsidR="009A3D09" w:rsidRPr="00E04FBF" w:rsidRDefault="00DE41F0">
      <w:pPr>
        <w:ind w:left="20"/>
        <w:rPr>
          <w:rFonts w:asciiTheme="minorHAnsi" w:hAnsiTheme="minorHAnsi" w:cstheme="minorHAnsi"/>
          <w:sz w:val="24"/>
          <w:szCs w:val="24"/>
        </w:rPr>
      </w:pPr>
      <w:r w:rsidRPr="00E04FBF">
        <w:rPr>
          <w:rFonts w:asciiTheme="minorHAnsi" w:eastAsia="Calibri" w:hAnsiTheme="minorHAnsi" w:cstheme="minorHAnsi"/>
          <w:sz w:val="24"/>
          <w:szCs w:val="24"/>
        </w:rPr>
        <w:t>The intended outcomes of the programmes of study are that pupils will:</w:t>
      </w:r>
    </w:p>
    <w:p w14:paraId="08851266" w14:textId="77777777" w:rsidR="009A3D09" w:rsidRPr="00E04FBF" w:rsidRDefault="009A3D09">
      <w:pPr>
        <w:spacing w:line="172" w:lineRule="exact"/>
        <w:rPr>
          <w:rFonts w:asciiTheme="minorHAnsi" w:hAnsiTheme="minorHAnsi" w:cstheme="minorHAnsi"/>
          <w:sz w:val="24"/>
          <w:szCs w:val="24"/>
        </w:rPr>
      </w:pPr>
    </w:p>
    <w:p w14:paraId="741F8328" w14:textId="77777777" w:rsidR="00E04FBF" w:rsidRPr="00E04FBF" w:rsidRDefault="00DE41F0" w:rsidP="00E04FBF">
      <w:pPr>
        <w:numPr>
          <w:ilvl w:val="0"/>
          <w:numId w:val="15"/>
        </w:numPr>
        <w:tabs>
          <w:tab w:val="left" w:pos="1460"/>
        </w:tabs>
        <w:spacing w:line="217" w:lineRule="auto"/>
        <w:ind w:right="6080"/>
        <w:rPr>
          <w:rFonts w:asciiTheme="minorHAnsi" w:eastAsia="Courier New" w:hAnsiTheme="minorHAnsi" w:cstheme="minorHAnsi"/>
          <w:sz w:val="24"/>
          <w:szCs w:val="24"/>
        </w:rPr>
      </w:pPr>
      <w:r w:rsidRPr="00E04FBF">
        <w:rPr>
          <w:rFonts w:asciiTheme="minorHAnsi" w:eastAsia="Calibri" w:hAnsiTheme="minorHAnsi" w:cstheme="minorHAnsi"/>
          <w:sz w:val="24"/>
          <w:szCs w:val="24"/>
        </w:rPr>
        <w:t>Know and understand, how as individuals our</w:t>
      </w:r>
      <w:r w:rsidR="00E04FBF">
        <w:rPr>
          <w:rFonts w:asciiTheme="minorHAnsi" w:eastAsia="Calibri" w:hAnsiTheme="minorHAnsi" w:cstheme="minorHAnsi"/>
          <w:sz w:val="24"/>
          <w:szCs w:val="24"/>
        </w:rPr>
        <w:t xml:space="preserve"> bodies change as we get older. </w:t>
      </w:r>
    </w:p>
    <w:p w14:paraId="77F786E5" w14:textId="77777777" w:rsidR="009A3D09" w:rsidRPr="00E04FBF" w:rsidRDefault="00DE41F0" w:rsidP="00E04FBF">
      <w:pPr>
        <w:numPr>
          <w:ilvl w:val="0"/>
          <w:numId w:val="15"/>
        </w:numPr>
        <w:tabs>
          <w:tab w:val="left" w:pos="1460"/>
        </w:tabs>
        <w:spacing w:line="217" w:lineRule="auto"/>
        <w:ind w:right="6080"/>
        <w:rPr>
          <w:rFonts w:asciiTheme="minorHAnsi" w:eastAsia="Courier New" w:hAnsiTheme="minorHAnsi" w:cstheme="minorHAnsi"/>
          <w:sz w:val="24"/>
          <w:szCs w:val="24"/>
        </w:rPr>
      </w:pPr>
      <w:r w:rsidRPr="00E04FBF">
        <w:rPr>
          <w:rFonts w:asciiTheme="minorHAnsi" w:eastAsia="Calibri" w:hAnsiTheme="minorHAnsi" w:cstheme="minorHAnsi"/>
          <w:sz w:val="24"/>
          <w:szCs w:val="24"/>
        </w:rPr>
        <w:t>Understand they have the right to be safe.</w:t>
      </w:r>
    </w:p>
    <w:p w14:paraId="6DFEF8A6" w14:textId="77777777" w:rsidR="009A3D09" w:rsidRPr="00E04FBF" w:rsidRDefault="009A3D09">
      <w:pPr>
        <w:spacing w:line="48" w:lineRule="exact"/>
        <w:rPr>
          <w:rFonts w:asciiTheme="minorHAnsi" w:eastAsia="Courier New" w:hAnsiTheme="minorHAnsi" w:cstheme="minorHAnsi"/>
          <w:sz w:val="24"/>
          <w:szCs w:val="24"/>
        </w:rPr>
      </w:pPr>
    </w:p>
    <w:p w14:paraId="6995E313" w14:textId="77777777" w:rsidR="00E04FBF" w:rsidRPr="00E04FBF" w:rsidRDefault="00DE41F0" w:rsidP="00E04FBF">
      <w:pPr>
        <w:pStyle w:val="ListParagraph"/>
        <w:numPr>
          <w:ilvl w:val="0"/>
          <w:numId w:val="15"/>
        </w:numPr>
        <w:spacing w:line="225" w:lineRule="auto"/>
        <w:ind w:right="4680"/>
        <w:rPr>
          <w:rFonts w:asciiTheme="minorHAnsi" w:eastAsia="Courier New" w:hAnsiTheme="minorHAnsi" w:cstheme="minorHAnsi"/>
          <w:sz w:val="24"/>
          <w:szCs w:val="24"/>
        </w:rPr>
      </w:pPr>
      <w:r w:rsidRPr="00E04FBF">
        <w:rPr>
          <w:rFonts w:asciiTheme="minorHAnsi" w:eastAsia="Calibri" w:hAnsiTheme="minorHAnsi" w:cstheme="minorHAnsi"/>
          <w:sz w:val="24"/>
          <w:szCs w:val="24"/>
        </w:rPr>
        <w:t>Understand they have a responsibility to be a responsib</w:t>
      </w:r>
      <w:r w:rsidR="00E04FBF">
        <w:rPr>
          <w:rFonts w:asciiTheme="minorHAnsi" w:eastAsia="Calibri" w:hAnsiTheme="minorHAnsi" w:cstheme="minorHAnsi"/>
          <w:sz w:val="24"/>
          <w:szCs w:val="24"/>
        </w:rPr>
        <w:t xml:space="preserve">le, valued member of </w:t>
      </w:r>
      <w:r w:rsidR="00E04FBF" w:rsidRPr="00E04FBF">
        <w:rPr>
          <w:rFonts w:ascii="Calibri" w:eastAsia="Calibri" w:hAnsi="Calibri" w:cs="Calibri"/>
          <w:sz w:val="24"/>
          <w:szCs w:val="24"/>
        </w:rPr>
        <w:t>Studfall Infant Academy</w:t>
      </w:r>
      <w:r w:rsidRPr="00E04FBF">
        <w:rPr>
          <w:rFonts w:asciiTheme="minorHAnsi" w:eastAsia="Calibri" w:hAnsiTheme="minorHAnsi" w:cstheme="minorHAnsi"/>
          <w:sz w:val="24"/>
          <w:szCs w:val="24"/>
        </w:rPr>
        <w:t>.</w:t>
      </w:r>
      <w:r w:rsidR="00E04FBF">
        <w:rPr>
          <w:rFonts w:asciiTheme="minorHAnsi" w:eastAsia="Courier New" w:hAnsiTheme="minorHAnsi" w:cstheme="minorHAnsi"/>
          <w:sz w:val="24"/>
          <w:szCs w:val="24"/>
        </w:rPr>
        <w:t xml:space="preserve"> </w:t>
      </w:r>
    </w:p>
    <w:p w14:paraId="363549F6" w14:textId="77777777" w:rsidR="009A3D09" w:rsidRPr="00E04FBF" w:rsidRDefault="00DE41F0" w:rsidP="00E04FBF">
      <w:pPr>
        <w:pStyle w:val="ListParagraph"/>
        <w:numPr>
          <w:ilvl w:val="0"/>
          <w:numId w:val="15"/>
        </w:numPr>
        <w:spacing w:line="225" w:lineRule="auto"/>
        <w:ind w:right="4680"/>
        <w:rPr>
          <w:rFonts w:asciiTheme="minorHAnsi" w:eastAsia="Courier New" w:hAnsiTheme="minorHAnsi" w:cstheme="minorHAnsi"/>
          <w:sz w:val="24"/>
          <w:szCs w:val="24"/>
        </w:rPr>
      </w:pPr>
      <w:r w:rsidRPr="00E04FBF">
        <w:rPr>
          <w:rFonts w:asciiTheme="minorHAnsi" w:eastAsia="Calibri" w:hAnsiTheme="minorHAnsi" w:cstheme="minorHAnsi"/>
          <w:sz w:val="24"/>
          <w:szCs w:val="24"/>
        </w:rPr>
        <w:t>Develop the skills needed to lead a healthy lifestyle.</w:t>
      </w:r>
    </w:p>
    <w:p w14:paraId="35633816" w14:textId="77777777" w:rsidR="009A3D09" w:rsidRPr="00E04FBF" w:rsidRDefault="009A3D09">
      <w:pPr>
        <w:spacing w:line="4" w:lineRule="exact"/>
        <w:rPr>
          <w:rFonts w:asciiTheme="minorHAnsi" w:eastAsia="Courier New" w:hAnsiTheme="minorHAnsi" w:cstheme="minorHAnsi"/>
          <w:sz w:val="24"/>
          <w:szCs w:val="24"/>
        </w:rPr>
      </w:pPr>
    </w:p>
    <w:p w14:paraId="3A6B760A" w14:textId="77777777" w:rsidR="009A3D09" w:rsidRPr="00E04FBF" w:rsidRDefault="00DE41F0" w:rsidP="00E04FBF">
      <w:pPr>
        <w:pStyle w:val="ListParagraph"/>
        <w:numPr>
          <w:ilvl w:val="0"/>
          <w:numId w:val="15"/>
        </w:numPr>
        <w:rPr>
          <w:rFonts w:asciiTheme="minorHAnsi" w:eastAsia="Courier New" w:hAnsiTheme="minorHAnsi" w:cstheme="minorHAnsi"/>
          <w:sz w:val="24"/>
          <w:szCs w:val="24"/>
        </w:rPr>
      </w:pPr>
      <w:r w:rsidRPr="00E04FBF">
        <w:rPr>
          <w:rFonts w:asciiTheme="minorHAnsi" w:eastAsia="Calibri" w:hAnsiTheme="minorHAnsi" w:cstheme="minorHAnsi"/>
          <w:sz w:val="24"/>
          <w:szCs w:val="24"/>
        </w:rPr>
        <w:t>Develop the attributes of positive relationships.</w:t>
      </w:r>
    </w:p>
    <w:p w14:paraId="479C3380" w14:textId="77777777" w:rsidR="009A3D09" w:rsidRDefault="009A3D09">
      <w:pPr>
        <w:spacing w:line="200" w:lineRule="exact"/>
        <w:rPr>
          <w:sz w:val="20"/>
          <w:szCs w:val="20"/>
        </w:rPr>
      </w:pPr>
    </w:p>
    <w:p w14:paraId="4E70957C" w14:textId="77777777" w:rsidR="009A3D09" w:rsidRDefault="009A3D09">
      <w:pPr>
        <w:spacing w:line="335" w:lineRule="exact"/>
        <w:rPr>
          <w:sz w:val="20"/>
          <w:szCs w:val="20"/>
        </w:rPr>
      </w:pPr>
    </w:p>
    <w:p w14:paraId="502383AC" w14:textId="77777777" w:rsidR="009A3D09" w:rsidRDefault="00DE41F0">
      <w:pPr>
        <w:rPr>
          <w:sz w:val="20"/>
          <w:szCs w:val="20"/>
        </w:rPr>
      </w:pPr>
      <w:r>
        <w:rPr>
          <w:rFonts w:ascii="Calibri" w:eastAsia="Calibri" w:hAnsi="Calibri" w:cs="Calibri"/>
          <w:b/>
          <w:bCs/>
          <w:sz w:val="24"/>
          <w:szCs w:val="24"/>
        </w:rPr>
        <w:t>2. Aims</w:t>
      </w:r>
    </w:p>
    <w:p w14:paraId="7D7F3E37" w14:textId="77777777" w:rsidR="009A3D09" w:rsidRDefault="009A3D09">
      <w:pPr>
        <w:spacing w:line="120" w:lineRule="exact"/>
        <w:rPr>
          <w:sz w:val="20"/>
          <w:szCs w:val="20"/>
        </w:rPr>
      </w:pPr>
    </w:p>
    <w:p w14:paraId="44FBCE1B" w14:textId="77777777" w:rsidR="004E17CC" w:rsidRDefault="004E17CC" w:rsidP="004E17CC">
      <w:pPr>
        <w:rPr>
          <w:sz w:val="20"/>
          <w:szCs w:val="20"/>
        </w:rPr>
      </w:pPr>
      <w:r>
        <w:rPr>
          <w:rFonts w:ascii="Calibri" w:eastAsia="Calibri" w:hAnsi="Calibri" w:cs="Calibri"/>
          <w:sz w:val="24"/>
          <w:szCs w:val="24"/>
        </w:rPr>
        <w:t>The aims of Relationships and Sex Education (RSE) are to:</w:t>
      </w:r>
    </w:p>
    <w:p w14:paraId="0B1EC53E" w14:textId="77777777" w:rsidR="004E17CC" w:rsidRDefault="004E17CC" w:rsidP="004E17CC">
      <w:pPr>
        <w:spacing w:line="118" w:lineRule="exact"/>
        <w:rPr>
          <w:sz w:val="20"/>
          <w:szCs w:val="20"/>
        </w:rPr>
      </w:pPr>
    </w:p>
    <w:p w14:paraId="3681906C" w14:textId="77777777" w:rsidR="004E17CC" w:rsidRDefault="004E17CC" w:rsidP="004E17CC">
      <w:pPr>
        <w:numPr>
          <w:ilvl w:val="0"/>
          <w:numId w:val="3"/>
        </w:numPr>
        <w:tabs>
          <w:tab w:val="left" w:pos="1100"/>
        </w:tabs>
        <w:ind w:left="1100" w:hanging="367"/>
        <w:rPr>
          <w:rFonts w:ascii="Symbol" w:eastAsia="Symbol" w:hAnsi="Symbol" w:cs="Symbol"/>
          <w:sz w:val="24"/>
          <w:szCs w:val="24"/>
        </w:rPr>
      </w:pPr>
      <w:r>
        <w:rPr>
          <w:rFonts w:ascii="Calibri" w:eastAsia="Calibri" w:hAnsi="Calibri" w:cs="Calibri"/>
          <w:sz w:val="24"/>
          <w:szCs w:val="24"/>
        </w:rPr>
        <w:t>Provide a framework in which sensitive discussions can take place;</w:t>
      </w:r>
    </w:p>
    <w:p w14:paraId="238E6237" w14:textId="77777777" w:rsidR="004E17CC" w:rsidRDefault="004E17CC" w:rsidP="004E17CC">
      <w:pPr>
        <w:spacing w:line="14" w:lineRule="exact"/>
        <w:rPr>
          <w:rFonts w:ascii="Symbol" w:eastAsia="Symbol" w:hAnsi="Symbol" w:cs="Symbol"/>
          <w:sz w:val="24"/>
          <w:szCs w:val="24"/>
        </w:rPr>
      </w:pPr>
    </w:p>
    <w:p w14:paraId="285AAFCC" w14:textId="77777777" w:rsidR="004E17CC" w:rsidRDefault="004E17CC" w:rsidP="004E17CC">
      <w:pPr>
        <w:numPr>
          <w:ilvl w:val="0"/>
          <w:numId w:val="3"/>
        </w:numPr>
        <w:tabs>
          <w:tab w:val="left" w:pos="1100"/>
        </w:tabs>
        <w:ind w:left="1100" w:hanging="367"/>
        <w:rPr>
          <w:rFonts w:ascii="Symbol" w:eastAsia="Symbol" w:hAnsi="Symbol" w:cs="Symbol"/>
          <w:sz w:val="24"/>
          <w:szCs w:val="24"/>
        </w:rPr>
      </w:pPr>
      <w:r>
        <w:rPr>
          <w:rFonts w:ascii="Calibri" w:eastAsia="Calibri" w:hAnsi="Calibri" w:cs="Calibri"/>
          <w:sz w:val="24"/>
          <w:szCs w:val="24"/>
        </w:rPr>
        <w:t>Prepare pupils for puberty, and give them an understanding of sexual development and the importance of health and hygiene;</w:t>
      </w:r>
    </w:p>
    <w:p w14:paraId="3A16FA74" w14:textId="77777777" w:rsidR="004E17CC" w:rsidRDefault="004E17CC" w:rsidP="004E17CC">
      <w:pPr>
        <w:spacing w:line="10" w:lineRule="exact"/>
        <w:rPr>
          <w:rFonts w:ascii="Symbol" w:eastAsia="Symbol" w:hAnsi="Symbol" w:cs="Symbol"/>
          <w:sz w:val="24"/>
          <w:szCs w:val="24"/>
        </w:rPr>
      </w:pPr>
    </w:p>
    <w:p w14:paraId="1E9309B6" w14:textId="77777777" w:rsidR="004E17CC" w:rsidRDefault="004E17CC" w:rsidP="004E17CC">
      <w:pPr>
        <w:numPr>
          <w:ilvl w:val="0"/>
          <w:numId w:val="3"/>
        </w:numPr>
        <w:tabs>
          <w:tab w:val="left" w:pos="1100"/>
        </w:tabs>
        <w:ind w:left="1100" w:hanging="367"/>
        <w:rPr>
          <w:rFonts w:ascii="Symbol" w:eastAsia="Symbol" w:hAnsi="Symbol" w:cs="Symbol"/>
          <w:sz w:val="24"/>
          <w:szCs w:val="24"/>
        </w:rPr>
      </w:pPr>
      <w:r>
        <w:rPr>
          <w:rFonts w:ascii="Calibri" w:eastAsia="Calibri" w:hAnsi="Calibri" w:cs="Calibri"/>
          <w:sz w:val="24"/>
          <w:szCs w:val="24"/>
        </w:rPr>
        <w:t>Help pupils develop feelings of self-respect, confidence and empathy;</w:t>
      </w:r>
    </w:p>
    <w:p w14:paraId="09E84F3B" w14:textId="77777777" w:rsidR="004E17CC" w:rsidRDefault="004E17CC" w:rsidP="004E17CC">
      <w:pPr>
        <w:spacing w:line="14" w:lineRule="exact"/>
        <w:rPr>
          <w:rFonts w:ascii="Symbol" w:eastAsia="Symbol" w:hAnsi="Symbol" w:cs="Symbol"/>
          <w:sz w:val="24"/>
          <w:szCs w:val="24"/>
        </w:rPr>
      </w:pPr>
    </w:p>
    <w:p w14:paraId="3034422E" w14:textId="77777777" w:rsidR="004E17CC" w:rsidRDefault="004E17CC" w:rsidP="004E17CC">
      <w:pPr>
        <w:numPr>
          <w:ilvl w:val="0"/>
          <w:numId w:val="3"/>
        </w:numPr>
        <w:tabs>
          <w:tab w:val="left" w:pos="1100"/>
        </w:tabs>
        <w:ind w:left="1100" w:hanging="367"/>
        <w:rPr>
          <w:rFonts w:ascii="Symbol" w:eastAsia="Symbol" w:hAnsi="Symbol" w:cs="Symbol"/>
          <w:sz w:val="24"/>
          <w:szCs w:val="24"/>
        </w:rPr>
      </w:pPr>
      <w:r>
        <w:rPr>
          <w:rFonts w:ascii="Calibri" w:eastAsia="Calibri" w:hAnsi="Calibri" w:cs="Calibri"/>
          <w:sz w:val="24"/>
          <w:szCs w:val="24"/>
        </w:rPr>
        <w:t>Create a positive culture around issues of sexuality and relationships;</w:t>
      </w:r>
    </w:p>
    <w:p w14:paraId="5FDBBDF1" w14:textId="77777777" w:rsidR="004E17CC" w:rsidRDefault="004E17CC" w:rsidP="004E17CC">
      <w:pPr>
        <w:spacing w:line="14" w:lineRule="exact"/>
        <w:rPr>
          <w:rFonts w:ascii="Symbol" w:eastAsia="Symbol" w:hAnsi="Symbol" w:cs="Symbol"/>
          <w:sz w:val="24"/>
          <w:szCs w:val="24"/>
        </w:rPr>
      </w:pPr>
    </w:p>
    <w:p w14:paraId="0C12C196" w14:textId="77777777" w:rsidR="004E17CC" w:rsidRDefault="004E17CC" w:rsidP="004E17CC">
      <w:pPr>
        <w:numPr>
          <w:ilvl w:val="0"/>
          <w:numId w:val="3"/>
        </w:numPr>
        <w:tabs>
          <w:tab w:val="left" w:pos="1100"/>
        </w:tabs>
        <w:ind w:left="1100" w:hanging="367"/>
        <w:rPr>
          <w:rFonts w:ascii="Symbol" w:eastAsia="Symbol" w:hAnsi="Symbol" w:cs="Symbol"/>
          <w:sz w:val="24"/>
          <w:szCs w:val="24"/>
        </w:rPr>
      </w:pPr>
      <w:r>
        <w:rPr>
          <w:rFonts w:ascii="Calibri" w:eastAsia="Calibri" w:hAnsi="Calibri" w:cs="Calibri"/>
          <w:sz w:val="24"/>
          <w:szCs w:val="24"/>
        </w:rPr>
        <w:t>Teach pupils the correct vocabulary to describe themselves and their bodies;</w:t>
      </w:r>
    </w:p>
    <w:p w14:paraId="469954B5" w14:textId="77777777" w:rsidR="004E17CC" w:rsidRDefault="004E17CC" w:rsidP="004E17CC">
      <w:pPr>
        <w:spacing w:line="138" w:lineRule="exact"/>
        <w:rPr>
          <w:rFonts w:ascii="Symbol" w:eastAsia="Symbol" w:hAnsi="Symbol" w:cs="Symbol"/>
          <w:sz w:val="24"/>
          <w:szCs w:val="24"/>
        </w:rPr>
      </w:pPr>
    </w:p>
    <w:p w14:paraId="03538CF5" w14:textId="77777777" w:rsidR="004E17CC" w:rsidRDefault="004E17CC" w:rsidP="004E17CC">
      <w:pPr>
        <w:numPr>
          <w:ilvl w:val="0"/>
          <w:numId w:val="3"/>
        </w:numPr>
        <w:tabs>
          <w:tab w:val="left" w:pos="1100"/>
        </w:tabs>
        <w:ind w:left="1100" w:hanging="367"/>
        <w:rPr>
          <w:rFonts w:ascii="Symbol" w:eastAsia="Symbol" w:hAnsi="Symbol" w:cs="Symbol"/>
          <w:sz w:val="24"/>
          <w:szCs w:val="24"/>
        </w:rPr>
      </w:pPr>
      <w:r>
        <w:rPr>
          <w:rFonts w:ascii="Calibri" w:eastAsia="Calibri" w:hAnsi="Calibri" w:cs="Calibri"/>
          <w:sz w:val="24"/>
          <w:szCs w:val="24"/>
        </w:rPr>
        <w:t>Support the academy ethos of nurturing a caring community.</w:t>
      </w:r>
    </w:p>
    <w:p w14:paraId="692A2E14" w14:textId="77777777" w:rsidR="009A3D09" w:rsidRDefault="009A3D09">
      <w:pPr>
        <w:spacing w:line="200" w:lineRule="exact"/>
        <w:rPr>
          <w:sz w:val="20"/>
          <w:szCs w:val="20"/>
        </w:rPr>
      </w:pPr>
    </w:p>
    <w:p w14:paraId="12369793" w14:textId="77777777" w:rsidR="009A3D09" w:rsidRDefault="009A3D09">
      <w:pPr>
        <w:spacing w:line="200" w:lineRule="exact"/>
        <w:rPr>
          <w:sz w:val="20"/>
          <w:szCs w:val="20"/>
        </w:rPr>
      </w:pPr>
    </w:p>
    <w:p w14:paraId="5361A1DE" w14:textId="77777777" w:rsidR="009A3D09" w:rsidRDefault="009A3D09">
      <w:pPr>
        <w:spacing w:line="200" w:lineRule="exact"/>
        <w:rPr>
          <w:sz w:val="20"/>
          <w:szCs w:val="20"/>
        </w:rPr>
      </w:pPr>
    </w:p>
    <w:p w14:paraId="638B95B7" w14:textId="77777777" w:rsidR="009A3D09" w:rsidRDefault="009A3D09">
      <w:pPr>
        <w:spacing w:line="200" w:lineRule="exact"/>
        <w:rPr>
          <w:sz w:val="20"/>
          <w:szCs w:val="20"/>
        </w:rPr>
      </w:pPr>
    </w:p>
    <w:p w14:paraId="7CFB8609" w14:textId="77777777" w:rsidR="009A3D09" w:rsidRDefault="009A3D09">
      <w:pPr>
        <w:spacing w:line="200" w:lineRule="exact"/>
        <w:rPr>
          <w:sz w:val="20"/>
          <w:szCs w:val="20"/>
        </w:rPr>
      </w:pPr>
    </w:p>
    <w:p w14:paraId="58521170" w14:textId="77777777" w:rsidR="009A3D09" w:rsidRDefault="009A3D09">
      <w:pPr>
        <w:spacing w:line="357" w:lineRule="exact"/>
        <w:rPr>
          <w:sz w:val="20"/>
          <w:szCs w:val="20"/>
        </w:rPr>
      </w:pPr>
    </w:p>
    <w:p w14:paraId="5F73CD6D" w14:textId="77777777" w:rsidR="009A3D09" w:rsidRDefault="009A3D09">
      <w:pPr>
        <w:sectPr w:rsidR="009A3D09">
          <w:pgSz w:w="16840" w:h="11900" w:orient="landscape"/>
          <w:pgMar w:top="1307" w:right="980" w:bottom="0" w:left="840" w:header="0" w:footer="0" w:gutter="0"/>
          <w:cols w:space="720" w:equalWidth="0">
            <w:col w:w="15020"/>
          </w:cols>
        </w:sectPr>
      </w:pPr>
    </w:p>
    <w:p w14:paraId="789CC355" w14:textId="77777777" w:rsidR="009A3D09" w:rsidRDefault="00DE41F0">
      <w:pPr>
        <w:rPr>
          <w:sz w:val="20"/>
          <w:szCs w:val="20"/>
        </w:rPr>
      </w:pPr>
      <w:r>
        <w:rPr>
          <w:rFonts w:ascii="Calibri" w:eastAsia="Calibri" w:hAnsi="Calibri" w:cs="Calibri"/>
          <w:b/>
          <w:bCs/>
          <w:sz w:val="24"/>
          <w:szCs w:val="24"/>
        </w:rPr>
        <w:lastRenderedPageBreak/>
        <w:t>3. Statutory Requirements &amp; Legislation</w:t>
      </w:r>
    </w:p>
    <w:p w14:paraId="30FE93EF" w14:textId="77777777" w:rsidR="009A3D09" w:rsidRDefault="009A3D09">
      <w:pPr>
        <w:spacing w:line="20" w:lineRule="exact"/>
        <w:rPr>
          <w:sz w:val="20"/>
          <w:szCs w:val="20"/>
        </w:rPr>
      </w:pPr>
    </w:p>
    <w:p w14:paraId="317DFBA3" w14:textId="77777777" w:rsidR="009A3D09" w:rsidRDefault="009A3D09">
      <w:pPr>
        <w:spacing w:line="152" w:lineRule="exact"/>
        <w:rPr>
          <w:sz w:val="20"/>
          <w:szCs w:val="20"/>
        </w:rPr>
      </w:pPr>
    </w:p>
    <w:p w14:paraId="492B5E74" w14:textId="77777777" w:rsidR="009A3D09" w:rsidRDefault="001B1AB0">
      <w:pPr>
        <w:spacing w:line="223" w:lineRule="auto"/>
        <w:ind w:left="20" w:hanging="11"/>
        <w:rPr>
          <w:sz w:val="20"/>
          <w:szCs w:val="20"/>
        </w:rPr>
      </w:pPr>
      <w:r>
        <w:rPr>
          <w:noProof/>
          <w:sz w:val="20"/>
          <w:szCs w:val="20"/>
        </w:rPr>
        <w:drawing>
          <wp:anchor distT="0" distB="0" distL="114300" distR="114300" simplePos="0" relativeHeight="251676672" behindDoc="1" locked="0" layoutInCell="0" allowOverlap="1" wp14:anchorId="53B65553" wp14:editId="14F42381">
            <wp:simplePos x="0" y="0"/>
            <wp:positionH relativeFrom="column">
              <wp:posOffset>6927</wp:posOffset>
            </wp:positionH>
            <wp:positionV relativeFrom="paragraph">
              <wp:posOffset>3924</wp:posOffset>
            </wp:positionV>
            <wp:extent cx="9544312" cy="577711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9544312" cy="5777115"/>
                    </a:xfrm>
                    <a:prstGeom prst="rect">
                      <a:avLst/>
                    </a:prstGeom>
                    <a:noFill/>
                  </pic:spPr>
                </pic:pic>
              </a:graphicData>
            </a:graphic>
            <wp14:sizeRelV relativeFrom="margin">
              <wp14:pctHeight>0</wp14:pctHeight>
            </wp14:sizeRelV>
          </wp:anchor>
        </w:drawing>
      </w:r>
      <w:r w:rsidR="00E04FBF" w:rsidRPr="00E04FBF">
        <w:rPr>
          <w:rFonts w:ascii="Calibri" w:eastAsia="Calibri" w:hAnsi="Calibri" w:cs="Calibri"/>
          <w:sz w:val="24"/>
          <w:szCs w:val="24"/>
        </w:rPr>
        <w:t>Studfall Infant Academy</w:t>
      </w:r>
      <w:r w:rsidR="00DE41F0">
        <w:rPr>
          <w:rFonts w:ascii="Calibri" w:eastAsia="Calibri" w:hAnsi="Calibri" w:cs="Calibri"/>
          <w:sz w:val="24"/>
          <w:szCs w:val="24"/>
        </w:rPr>
        <w:t xml:space="preserve"> follows the revised Department for Education statutory guidance that states from September 2020 all primary and secondary schools must deliver relationships education. In implementation of the RSE curriculum the requirements and scope from the DfE are:</w:t>
      </w:r>
    </w:p>
    <w:p w14:paraId="1FD3517F" w14:textId="77777777" w:rsidR="009A3D09" w:rsidRDefault="009A3D09">
      <w:pPr>
        <w:spacing w:line="200" w:lineRule="exact"/>
        <w:rPr>
          <w:sz w:val="20"/>
          <w:szCs w:val="20"/>
        </w:rPr>
      </w:pPr>
    </w:p>
    <w:p w14:paraId="08EA4850" w14:textId="77777777" w:rsidR="009A3D09" w:rsidRDefault="009A3D09">
      <w:pPr>
        <w:spacing w:line="200" w:lineRule="exact"/>
        <w:rPr>
          <w:sz w:val="20"/>
          <w:szCs w:val="20"/>
        </w:rPr>
      </w:pPr>
    </w:p>
    <w:p w14:paraId="1EE4CA01" w14:textId="77777777" w:rsidR="009A3D09" w:rsidRDefault="009A3D09">
      <w:pPr>
        <w:spacing w:line="200" w:lineRule="exact"/>
        <w:rPr>
          <w:sz w:val="20"/>
          <w:szCs w:val="20"/>
        </w:rPr>
      </w:pPr>
    </w:p>
    <w:p w14:paraId="4A2650E5" w14:textId="77777777" w:rsidR="009A3D09" w:rsidRDefault="009A3D09">
      <w:pPr>
        <w:spacing w:line="200" w:lineRule="exact"/>
        <w:rPr>
          <w:sz w:val="20"/>
          <w:szCs w:val="20"/>
        </w:rPr>
      </w:pPr>
    </w:p>
    <w:p w14:paraId="3AFA3470" w14:textId="77777777" w:rsidR="009A3D09" w:rsidRDefault="009A3D09">
      <w:pPr>
        <w:spacing w:line="200" w:lineRule="exact"/>
        <w:rPr>
          <w:sz w:val="20"/>
          <w:szCs w:val="20"/>
        </w:rPr>
      </w:pPr>
    </w:p>
    <w:p w14:paraId="2BBA7EF6" w14:textId="77777777" w:rsidR="009A3D09" w:rsidRDefault="009A3D09">
      <w:pPr>
        <w:spacing w:line="200" w:lineRule="exact"/>
        <w:rPr>
          <w:sz w:val="20"/>
          <w:szCs w:val="20"/>
        </w:rPr>
      </w:pPr>
    </w:p>
    <w:p w14:paraId="2CA567C7" w14:textId="77777777" w:rsidR="009A3D09" w:rsidRDefault="009A3D09">
      <w:pPr>
        <w:spacing w:line="200" w:lineRule="exact"/>
        <w:rPr>
          <w:sz w:val="20"/>
          <w:szCs w:val="20"/>
        </w:rPr>
      </w:pPr>
    </w:p>
    <w:p w14:paraId="608B10E9" w14:textId="77777777" w:rsidR="009A3D09" w:rsidRDefault="009A3D09">
      <w:pPr>
        <w:spacing w:line="200" w:lineRule="exact"/>
        <w:rPr>
          <w:sz w:val="20"/>
          <w:szCs w:val="20"/>
        </w:rPr>
      </w:pPr>
    </w:p>
    <w:p w14:paraId="5214AFC2" w14:textId="77777777" w:rsidR="009A3D09" w:rsidRDefault="009A3D09">
      <w:pPr>
        <w:spacing w:line="200" w:lineRule="exact"/>
        <w:rPr>
          <w:sz w:val="20"/>
          <w:szCs w:val="20"/>
        </w:rPr>
      </w:pPr>
    </w:p>
    <w:p w14:paraId="7EA77BA4" w14:textId="77777777" w:rsidR="009A3D09" w:rsidRDefault="009A3D09">
      <w:pPr>
        <w:spacing w:line="200" w:lineRule="exact"/>
        <w:rPr>
          <w:sz w:val="20"/>
          <w:szCs w:val="20"/>
        </w:rPr>
      </w:pPr>
    </w:p>
    <w:p w14:paraId="7A3F3E6E" w14:textId="77777777" w:rsidR="009A3D09" w:rsidRDefault="009A3D09">
      <w:pPr>
        <w:spacing w:line="200" w:lineRule="exact"/>
        <w:rPr>
          <w:sz w:val="20"/>
          <w:szCs w:val="20"/>
        </w:rPr>
      </w:pPr>
    </w:p>
    <w:p w14:paraId="674B0BE7" w14:textId="77777777" w:rsidR="009A3D09" w:rsidRDefault="009A3D09">
      <w:pPr>
        <w:spacing w:line="200" w:lineRule="exact"/>
        <w:rPr>
          <w:sz w:val="20"/>
          <w:szCs w:val="20"/>
        </w:rPr>
      </w:pPr>
    </w:p>
    <w:p w14:paraId="45148631" w14:textId="77777777" w:rsidR="009A3D09" w:rsidRDefault="009A3D09">
      <w:pPr>
        <w:spacing w:line="200" w:lineRule="exact"/>
        <w:rPr>
          <w:sz w:val="20"/>
          <w:szCs w:val="20"/>
        </w:rPr>
      </w:pPr>
    </w:p>
    <w:p w14:paraId="3F6CE782" w14:textId="77777777" w:rsidR="009A3D09" w:rsidRDefault="009A3D09">
      <w:pPr>
        <w:spacing w:line="200" w:lineRule="exact"/>
        <w:rPr>
          <w:sz w:val="20"/>
          <w:szCs w:val="20"/>
        </w:rPr>
      </w:pPr>
    </w:p>
    <w:p w14:paraId="4FFA3AAC" w14:textId="77777777" w:rsidR="009A3D09" w:rsidRDefault="009A3D09">
      <w:pPr>
        <w:spacing w:line="200" w:lineRule="exact"/>
        <w:rPr>
          <w:sz w:val="20"/>
          <w:szCs w:val="20"/>
        </w:rPr>
      </w:pPr>
    </w:p>
    <w:p w14:paraId="4DA9A729" w14:textId="77777777" w:rsidR="009A3D09" w:rsidRDefault="009A3D09">
      <w:pPr>
        <w:spacing w:line="200" w:lineRule="exact"/>
        <w:rPr>
          <w:sz w:val="20"/>
          <w:szCs w:val="20"/>
        </w:rPr>
      </w:pPr>
    </w:p>
    <w:p w14:paraId="007E9F19" w14:textId="77777777" w:rsidR="009A3D09" w:rsidRDefault="009A3D09">
      <w:pPr>
        <w:spacing w:line="200" w:lineRule="exact"/>
        <w:rPr>
          <w:sz w:val="20"/>
          <w:szCs w:val="20"/>
        </w:rPr>
      </w:pPr>
    </w:p>
    <w:p w14:paraId="14AA3556" w14:textId="77777777" w:rsidR="009A3D09" w:rsidRDefault="009A3D09">
      <w:pPr>
        <w:spacing w:line="200" w:lineRule="exact"/>
        <w:rPr>
          <w:sz w:val="20"/>
          <w:szCs w:val="20"/>
        </w:rPr>
      </w:pPr>
    </w:p>
    <w:p w14:paraId="60CCE102" w14:textId="77777777" w:rsidR="009A3D09" w:rsidRDefault="009A3D09">
      <w:pPr>
        <w:spacing w:line="200" w:lineRule="exact"/>
        <w:rPr>
          <w:sz w:val="20"/>
          <w:szCs w:val="20"/>
        </w:rPr>
      </w:pPr>
    </w:p>
    <w:p w14:paraId="2EE0FAFB" w14:textId="77777777" w:rsidR="009A3D09" w:rsidRDefault="009A3D09">
      <w:pPr>
        <w:spacing w:line="200" w:lineRule="exact"/>
        <w:rPr>
          <w:sz w:val="20"/>
          <w:szCs w:val="20"/>
        </w:rPr>
      </w:pPr>
    </w:p>
    <w:p w14:paraId="08094AE6" w14:textId="77777777" w:rsidR="009A3D09" w:rsidRDefault="009A3D09">
      <w:pPr>
        <w:spacing w:line="200" w:lineRule="exact"/>
        <w:rPr>
          <w:sz w:val="20"/>
          <w:szCs w:val="20"/>
        </w:rPr>
      </w:pPr>
    </w:p>
    <w:p w14:paraId="678B199E" w14:textId="77777777" w:rsidR="009A3D09" w:rsidRDefault="009A3D09">
      <w:pPr>
        <w:spacing w:line="200" w:lineRule="exact"/>
        <w:rPr>
          <w:sz w:val="20"/>
          <w:szCs w:val="20"/>
        </w:rPr>
      </w:pPr>
    </w:p>
    <w:p w14:paraId="5E62A7DA" w14:textId="77777777" w:rsidR="009A3D09" w:rsidRDefault="009A3D09">
      <w:pPr>
        <w:spacing w:line="200" w:lineRule="exact"/>
        <w:rPr>
          <w:sz w:val="20"/>
          <w:szCs w:val="20"/>
        </w:rPr>
      </w:pPr>
    </w:p>
    <w:p w14:paraId="09CE2DCA" w14:textId="77777777" w:rsidR="009A3D09" w:rsidRDefault="009A3D09">
      <w:pPr>
        <w:spacing w:line="200" w:lineRule="exact"/>
        <w:rPr>
          <w:sz w:val="20"/>
          <w:szCs w:val="20"/>
        </w:rPr>
      </w:pPr>
    </w:p>
    <w:p w14:paraId="45BF5ED2" w14:textId="77777777" w:rsidR="009A3D09" w:rsidRDefault="009A3D09">
      <w:pPr>
        <w:spacing w:line="200" w:lineRule="exact"/>
        <w:rPr>
          <w:sz w:val="20"/>
          <w:szCs w:val="20"/>
        </w:rPr>
      </w:pPr>
    </w:p>
    <w:p w14:paraId="59A58038" w14:textId="77777777" w:rsidR="009A3D09" w:rsidRDefault="009A3D09">
      <w:pPr>
        <w:spacing w:line="200" w:lineRule="exact"/>
        <w:rPr>
          <w:sz w:val="20"/>
          <w:szCs w:val="20"/>
        </w:rPr>
      </w:pPr>
    </w:p>
    <w:p w14:paraId="3D34CDB2" w14:textId="77777777" w:rsidR="009A3D09" w:rsidRDefault="009A3D09">
      <w:pPr>
        <w:spacing w:line="200" w:lineRule="exact"/>
        <w:rPr>
          <w:sz w:val="20"/>
          <w:szCs w:val="20"/>
        </w:rPr>
      </w:pPr>
    </w:p>
    <w:p w14:paraId="2DC3E7FA" w14:textId="77777777" w:rsidR="009A3D09" w:rsidRDefault="009A3D09">
      <w:pPr>
        <w:spacing w:line="200" w:lineRule="exact"/>
        <w:rPr>
          <w:sz w:val="20"/>
          <w:szCs w:val="20"/>
        </w:rPr>
      </w:pPr>
    </w:p>
    <w:p w14:paraId="4FA73225" w14:textId="77777777" w:rsidR="009A3D09" w:rsidRDefault="009A3D09">
      <w:pPr>
        <w:spacing w:line="200" w:lineRule="exact"/>
        <w:rPr>
          <w:sz w:val="20"/>
          <w:szCs w:val="20"/>
        </w:rPr>
      </w:pPr>
    </w:p>
    <w:p w14:paraId="5C3B847D" w14:textId="77777777" w:rsidR="009A3D09" w:rsidRDefault="009A3D09">
      <w:pPr>
        <w:spacing w:line="200" w:lineRule="exact"/>
        <w:rPr>
          <w:sz w:val="20"/>
          <w:szCs w:val="20"/>
        </w:rPr>
      </w:pPr>
    </w:p>
    <w:p w14:paraId="7256A173" w14:textId="77777777" w:rsidR="009A3D09" w:rsidRDefault="009A3D09">
      <w:pPr>
        <w:spacing w:line="200" w:lineRule="exact"/>
        <w:rPr>
          <w:sz w:val="20"/>
          <w:szCs w:val="20"/>
        </w:rPr>
      </w:pPr>
    </w:p>
    <w:p w14:paraId="007CA427" w14:textId="77777777" w:rsidR="009A3D09" w:rsidRDefault="009A3D09">
      <w:pPr>
        <w:spacing w:line="200" w:lineRule="exact"/>
        <w:rPr>
          <w:sz w:val="20"/>
          <w:szCs w:val="20"/>
        </w:rPr>
      </w:pPr>
    </w:p>
    <w:p w14:paraId="48B22AE2" w14:textId="77777777" w:rsidR="009A3D09" w:rsidRDefault="009A3D09">
      <w:pPr>
        <w:spacing w:line="200" w:lineRule="exact"/>
        <w:rPr>
          <w:sz w:val="20"/>
          <w:szCs w:val="20"/>
        </w:rPr>
      </w:pPr>
    </w:p>
    <w:p w14:paraId="7623FB36" w14:textId="77777777" w:rsidR="009A3D09" w:rsidRDefault="009A3D09">
      <w:pPr>
        <w:spacing w:line="200" w:lineRule="exact"/>
        <w:rPr>
          <w:sz w:val="20"/>
          <w:szCs w:val="20"/>
        </w:rPr>
      </w:pPr>
    </w:p>
    <w:p w14:paraId="5D694D7D" w14:textId="77777777" w:rsidR="009A3D09" w:rsidRDefault="009A3D09">
      <w:pPr>
        <w:spacing w:line="200" w:lineRule="exact"/>
        <w:rPr>
          <w:sz w:val="20"/>
          <w:szCs w:val="20"/>
        </w:rPr>
      </w:pPr>
    </w:p>
    <w:p w14:paraId="2BCE8C74" w14:textId="77777777" w:rsidR="009A3D09" w:rsidRDefault="009A3D09">
      <w:pPr>
        <w:spacing w:line="379" w:lineRule="exact"/>
        <w:rPr>
          <w:sz w:val="20"/>
          <w:szCs w:val="20"/>
        </w:rPr>
      </w:pPr>
    </w:p>
    <w:p w14:paraId="2DEF0207" w14:textId="77777777" w:rsidR="009A3D09" w:rsidRDefault="009A3D09">
      <w:pPr>
        <w:spacing w:line="200" w:lineRule="exact"/>
        <w:rPr>
          <w:sz w:val="20"/>
          <w:szCs w:val="20"/>
        </w:rPr>
      </w:pPr>
    </w:p>
    <w:p w14:paraId="452D8FBF" w14:textId="77777777" w:rsidR="009A3D09" w:rsidRDefault="00581EEF" w:rsidP="00581EEF">
      <w:pPr>
        <w:tabs>
          <w:tab w:val="left" w:pos="3950"/>
        </w:tabs>
        <w:spacing w:line="200" w:lineRule="exact"/>
        <w:rPr>
          <w:sz w:val="20"/>
          <w:szCs w:val="20"/>
        </w:rPr>
      </w:pPr>
      <w:r>
        <w:rPr>
          <w:sz w:val="20"/>
          <w:szCs w:val="20"/>
        </w:rPr>
        <w:tab/>
      </w:r>
    </w:p>
    <w:p w14:paraId="7FF07DFB" w14:textId="77777777" w:rsidR="009A3D09" w:rsidRDefault="00581EEF" w:rsidP="00581EEF">
      <w:pPr>
        <w:tabs>
          <w:tab w:val="left" w:pos="3580"/>
        </w:tabs>
        <w:spacing w:line="200" w:lineRule="exact"/>
        <w:rPr>
          <w:sz w:val="20"/>
          <w:szCs w:val="20"/>
        </w:rPr>
      </w:pPr>
      <w:r>
        <w:rPr>
          <w:sz w:val="20"/>
          <w:szCs w:val="20"/>
        </w:rPr>
        <w:tab/>
      </w:r>
    </w:p>
    <w:p w14:paraId="481E0017" w14:textId="77777777" w:rsidR="009A3D09" w:rsidRDefault="009A3D09" w:rsidP="00581EEF">
      <w:pPr>
        <w:spacing w:line="200" w:lineRule="exact"/>
        <w:jc w:val="center"/>
        <w:rPr>
          <w:sz w:val="20"/>
          <w:szCs w:val="20"/>
        </w:rPr>
      </w:pPr>
    </w:p>
    <w:p w14:paraId="41F66093" w14:textId="77777777" w:rsidR="009A3D09" w:rsidRDefault="009A3D09">
      <w:pPr>
        <w:spacing w:line="310" w:lineRule="exact"/>
        <w:rPr>
          <w:sz w:val="20"/>
          <w:szCs w:val="20"/>
        </w:rPr>
      </w:pPr>
    </w:p>
    <w:p w14:paraId="23E3C8A9" w14:textId="77777777" w:rsidR="009A3D09" w:rsidRDefault="009A3D09">
      <w:pPr>
        <w:sectPr w:rsidR="009A3D09">
          <w:pgSz w:w="16840" w:h="11900" w:orient="landscape"/>
          <w:pgMar w:top="1307" w:right="900" w:bottom="0" w:left="840" w:header="0" w:footer="0" w:gutter="0"/>
          <w:cols w:space="720" w:equalWidth="0">
            <w:col w:w="15100"/>
          </w:cols>
        </w:sectPr>
      </w:pPr>
    </w:p>
    <w:p w14:paraId="7495CC64" w14:textId="77777777" w:rsidR="009A3D09" w:rsidRDefault="00DE41F0">
      <w:pPr>
        <w:ind w:left="20"/>
        <w:rPr>
          <w:sz w:val="20"/>
          <w:szCs w:val="20"/>
        </w:rPr>
      </w:pPr>
      <w:r>
        <w:rPr>
          <w:rFonts w:ascii="Calibri" w:eastAsia="Calibri" w:hAnsi="Calibri" w:cs="Calibri"/>
          <w:sz w:val="24"/>
          <w:szCs w:val="24"/>
        </w:rPr>
        <w:lastRenderedPageBreak/>
        <w:t>Documents that inform the school's RSE policy include:</w:t>
      </w:r>
    </w:p>
    <w:p w14:paraId="31CEFFBB" w14:textId="77777777" w:rsidR="009A3D09" w:rsidRDefault="009A3D09">
      <w:pPr>
        <w:spacing w:line="20" w:lineRule="exact"/>
        <w:rPr>
          <w:sz w:val="20"/>
          <w:szCs w:val="20"/>
        </w:rPr>
      </w:pPr>
    </w:p>
    <w:p w14:paraId="6D3575E2" w14:textId="77777777" w:rsidR="009A3D09" w:rsidRDefault="009A3D09">
      <w:pPr>
        <w:spacing w:line="98" w:lineRule="exact"/>
        <w:rPr>
          <w:sz w:val="20"/>
          <w:szCs w:val="20"/>
        </w:rPr>
      </w:pPr>
    </w:p>
    <w:p w14:paraId="36F84DD9" w14:textId="77777777" w:rsidR="009A3D09" w:rsidRDefault="00DE41F0">
      <w:pPr>
        <w:numPr>
          <w:ilvl w:val="1"/>
          <w:numId w:val="4"/>
        </w:numPr>
        <w:tabs>
          <w:tab w:val="left" w:pos="740"/>
        </w:tabs>
        <w:ind w:left="740" w:hanging="367"/>
        <w:rPr>
          <w:rFonts w:ascii="Symbol" w:eastAsia="Symbol" w:hAnsi="Symbol" w:cs="Symbol"/>
          <w:sz w:val="24"/>
          <w:szCs w:val="24"/>
        </w:rPr>
      </w:pPr>
      <w:r>
        <w:rPr>
          <w:rFonts w:ascii="Calibri" w:eastAsia="Calibri" w:hAnsi="Calibri" w:cs="Calibri"/>
          <w:sz w:val="24"/>
          <w:szCs w:val="24"/>
        </w:rPr>
        <w:t>Education Act (1996)</w:t>
      </w:r>
    </w:p>
    <w:p w14:paraId="6ECF434A" w14:textId="77777777" w:rsidR="009A3D09" w:rsidRDefault="009A3D09">
      <w:pPr>
        <w:spacing w:line="14" w:lineRule="exact"/>
        <w:rPr>
          <w:rFonts w:ascii="Symbol" w:eastAsia="Symbol" w:hAnsi="Symbol" w:cs="Symbol"/>
          <w:sz w:val="24"/>
          <w:szCs w:val="24"/>
        </w:rPr>
      </w:pPr>
    </w:p>
    <w:p w14:paraId="20555656" w14:textId="77777777" w:rsidR="009A3D09" w:rsidRDefault="00DE41F0">
      <w:pPr>
        <w:numPr>
          <w:ilvl w:val="1"/>
          <w:numId w:val="4"/>
        </w:numPr>
        <w:tabs>
          <w:tab w:val="left" w:pos="740"/>
        </w:tabs>
        <w:ind w:left="740" w:hanging="367"/>
        <w:rPr>
          <w:rFonts w:ascii="Symbol" w:eastAsia="Symbol" w:hAnsi="Symbol" w:cs="Symbol"/>
          <w:sz w:val="24"/>
          <w:szCs w:val="24"/>
        </w:rPr>
      </w:pPr>
      <w:r>
        <w:rPr>
          <w:rFonts w:ascii="Calibri" w:eastAsia="Calibri" w:hAnsi="Calibri" w:cs="Calibri"/>
          <w:sz w:val="24"/>
          <w:szCs w:val="24"/>
        </w:rPr>
        <w:t>Learning and Skills Act (2000)</w:t>
      </w:r>
    </w:p>
    <w:p w14:paraId="04DDDCD0" w14:textId="77777777" w:rsidR="009A3D09" w:rsidRDefault="009A3D09">
      <w:pPr>
        <w:spacing w:line="10" w:lineRule="exact"/>
        <w:rPr>
          <w:rFonts w:ascii="Symbol" w:eastAsia="Symbol" w:hAnsi="Symbol" w:cs="Symbol"/>
          <w:sz w:val="24"/>
          <w:szCs w:val="24"/>
        </w:rPr>
      </w:pPr>
    </w:p>
    <w:p w14:paraId="4E6CDA8C" w14:textId="77777777" w:rsidR="009A3D09" w:rsidRDefault="00DE41F0">
      <w:pPr>
        <w:numPr>
          <w:ilvl w:val="1"/>
          <w:numId w:val="4"/>
        </w:numPr>
        <w:tabs>
          <w:tab w:val="left" w:pos="740"/>
        </w:tabs>
        <w:ind w:left="740" w:hanging="367"/>
        <w:rPr>
          <w:rFonts w:ascii="Symbol" w:eastAsia="Symbol" w:hAnsi="Symbol" w:cs="Symbol"/>
          <w:sz w:val="24"/>
          <w:szCs w:val="24"/>
        </w:rPr>
      </w:pPr>
      <w:r>
        <w:rPr>
          <w:rFonts w:ascii="Calibri" w:eastAsia="Calibri" w:hAnsi="Calibri" w:cs="Calibri"/>
          <w:sz w:val="24"/>
          <w:szCs w:val="24"/>
        </w:rPr>
        <w:t>Education and Inspections Act (2006)</w:t>
      </w:r>
    </w:p>
    <w:p w14:paraId="41091589" w14:textId="77777777" w:rsidR="009A3D09" w:rsidRDefault="009A3D09">
      <w:pPr>
        <w:spacing w:line="14" w:lineRule="exact"/>
        <w:rPr>
          <w:rFonts w:ascii="Symbol" w:eastAsia="Symbol" w:hAnsi="Symbol" w:cs="Symbol"/>
          <w:sz w:val="24"/>
          <w:szCs w:val="24"/>
        </w:rPr>
      </w:pPr>
    </w:p>
    <w:p w14:paraId="148BF918" w14:textId="77777777" w:rsidR="009A3D09" w:rsidRDefault="00DE41F0">
      <w:pPr>
        <w:numPr>
          <w:ilvl w:val="1"/>
          <w:numId w:val="4"/>
        </w:numPr>
        <w:tabs>
          <w:tab w:val="left" w:pos="740"/>
        </w:tabs>
        <w:ind w:left="740" w:hanging="367"/>
        <w:rPr>
          <w:rFonts w:ascii="Symbol" w:eastAsia="Symbol" w:hAnsi="Symbol" w:cs="Symbol"/>
          <w:sz w:val="24"/>
          <w:szCs w:val="24"/>
        </w:rPr>
      </w:pPr>
      <w:r>
        <w:rPr>
          <w:rFonts w:ascii="Calibri" w:eastAsia="Calibri" w:hAnsi="Calibri" w:cs="Calibri"/>
          <w:sz w:val="24"/>
          <w:szCs w:val="24"/>
        </w:rPr>
        <w:t>Equality Act (2010)</w:t>
      </w:r>
    </w:p>
    <w:p w14:paraId="58DFDCC4" w14:textId="77777777" w:rsidR="009A3D09" w:rsidRDefault="009A3D09">
      <w:pPr>
        <w:spacing w:line="10" w:lineRule="exact"/>
        <w:rPr>
          <w:rFonts w:ascii="Symbol" w:eastAsia="Symbol" w:hAnsi="Symbol" w:cs="Symbol"/>
          <w:sz w:val="24"/>
          <w:szCs w:val="24"/>
        </w:rPr>
      </w:pPr>
    </w:p>
    <w:p w14:paraId="1F253D3F" w14:textId="77777777" w:rsidR="009A3D09" w:rsidRDefault="00DE41F0">
      <w:pPr>
        <w:numPr>
          <w:ilvl w:val="1"/>
          <w:numId w:val="4"/>
        </w:numPr>
        <w:tabs>
          <w:tab w:val="left" w:pos="740"/>
        </w:tabs>
        <w:ind w:left="740" w:hanging="367"/>
        <w:rPr>
          <w:rFonts w:ascii="Symbol" w:eastAsia="Symbol" w:hAnsi="Symbol" w:cs="Symbol"/>
          <w:sz w:val="24"/>
          <w:szCs w:val="24"/>
        </w:rPr>
      </w:pPr>
      <w:r>
        <w:rPr>
          <w:rFonts w:ascii="Calibri" w:eastAsia="Calibri" w:hAnsi="Calibri" w:cs="Calibri"/>
          <w:sz w:val="24"/>
          <w:szCs w:val="24"/>
        </w:rPr>
        <w:t>Locally Agreed RE Syllabus in line with SACRE Guidelines</w:t>
      </w:r>
    </w:p>
    <w:p w14:paraId="72AB5EE5" w14:textId="77777777" w:rsidR="009A3D09" w:rsidRDefault="009A3D09">
      <w:pPr>
        <w:spacing w:line="10" w:lineRule="exact"/>
        <w:rPr>
          <w:rFonts w:ascii="Symbol" w:eastAsia="Symbol" w:hAnsi="Symbol" w:cs="Symbol"/>
          <w:sz w:val="24"/>
          <w:szCs w:val="24"/>
        </w:rPr>
      </w:pPr>
    </w:p>
    <w:p w14:paraId="33645C32" w14:textId="77777777" w:rsidR="009A3D09" w:rsidRDefault="00DE41F0">
      <w:pPr>
        <w:numPr>
          <w:ilvl w:val="1"/>
          <w:numId w:val="4"/>
        </w:numPr>
        <w:tabs>
          <w:tab w:val="left" w:pos="740"/>
        </w:tabs>
        <w:ind w:left="740" w:hanging="367"/>
        <w:rPr>
          <w:rFonts w:ascii="Symbol" w:eastAsia="Symbol" w:hAnsi="Symbol" w:cs="Symbol"/>
          <w:sz w:val="24"/>
          <w:szCs w:val="24"/>
        </w:rPr>
      </w:pPr>
      <w:r>
        <w:rPr>
          <w:rFonts w:ascii="Calibri" w:eastAsia="Calibri" w:hAnsi="Calibri" w:cs="Calibri"/>
          <w:sz w:val="24"/>
          <w:szCs w:val="24"/>
        </w:rPr>
        <w:t>Supplementary Guidance SRE for the 21st Century</w:t>
      </w:r>
    </w:p>
    <w:p w14:paraId="2C31BE4F" w14:textId="77777777" w:rsidR="009A3D09" w:rsidRDefault="009A3D09">
      <w:pPr>
        <w:spacing w:line="14" w:lineRule="exact"/>
        <w:rPr>
          <w:rFonts w:ascii="Symbol" w:eastAsia="Symbol" w:hAnsi="Symbol" w:cs="Symbol"/>
          <w:sz w:val="24"/>
          <w:szCs w:val="24"/>
        </w:rPr>
      </w:pPr>
    </w:p>
    <w:p w14:paraId="0B5EB5DE" w14:textId="77777777" w:rsidR="009A3D09" w:rsidRDefault="00DE41F0">
      <w:pPr>
        <w:numPr>
          <w:ilvl w:val="0"/>
          <w:numId w:val="4"/>
        </w:numPr>
        <w:tabs>
          <w:tab w:val="left" w:pos="720"/>
        </w:tabs>
        <w:ind w:left="720" w:hanging="363"/>
        <w:rPr>
          <w:rFonts w:ascii="Symbol" w:eastAsia="Symbol" w:hAnsi="Symbol" w:cs="Symbol"/>
          <w:sz w:val="24"/>
          <w:szCs w:val="24"/>
        </w:rPr>
      </w:pPr>
      <w:r>
        <w:rPr>
          <w:rFonts w:ascii="Calibri" w:eastAsia="Calibri" w:hAnsi="Calibri" w:cs="Calibri"/>
          <w:sz w:val="24"/>
          <w:szCs w:val="24"/>
        </w:rPr>
        <w:t>Keeping Children Safe in Education – Statutory safeguarding guidance</w:t>
      </w:r>
    </w:p>
    <w:p w14:paraId="4B73BEF8" w14:textId="77777777" w:rsidR="009A3D09" w:rsidRDefault="009A3D09">
      <w:pPr>
        <w:spacing w:line="10" w:lineRule="exact"/>
        <w:rPr>
          <w:rFonts w:ascii="Symbol" w:eastAsia="Symbol" w:hAnsi="Symbol" w:cs="Symbol"/>
          <w:sz w:val="24"/>
          <w:szCs w:val="24"/>
        </w:rPr>
      </w:pPr>
    </w:p>
    <w:p w14:paraId="32720836" w14:textId="77777777" w:rsidR="009A3D09" w:rsidRDefault="00E04FBF" w:rsidP="00E04FBF">
      <w:pPr>
        <w:tabs>
          <w:tab w:val="left" w:pos="720"/>
        </w:tabs>
        <w:rPr>
          <w:rFonts w:ascii="Calibri" w:eastAsia="Calibri" w:hAnsi="Calibri" w:cs="Calibri"/>
          <w:sz w:val="24"/>
          <w:szCs w:val="24"/>
        </w:rPr>
      </w:pPr>
      <w:r>
        <w:rPr>
          <w:rFonts w:ascii="Calibri" w:eastAsia="Calibri" w:hAnsi="Calibri" w:cs="Calibri"/>
          <w:sz w:val="24"/>
          <w:szCs w:val="24"/>
        </w:rPr>
        <w:t>*</w:t>
      </w:r>
      <w:r w:rsidR="00DE41F0">
        <w:rPr>
          <w:rFonts w:ascii="Calibri" w:eastAsia="Calibri" w:hAnsi="Calibri" w:cs="Calibri"/>
          <w:sz w:val="24"/>
          <w:szCs w:val="24"/>
        </w:rPr>
        <w:t xml:space="preserve">As an academy we must provide relationships education to all pupils as per section 34 of the </w:t>
      </w:r>
      <w:hyperlink r:id="rId13">
        <w:r w:rsidR="00DE41F0">
          <w:rPr>
            <w:rFonts w:ascii="Calibri" w:eastAsia="Calibri" w:hAnsi="Calibri" w:cs="Calibri"/>
            <w:sz w:val="24"/>
            <w:szCs w:val="24"/>
            <w:u w:val="single"/>
          </w:rPr>
          <w:t>Children and Social work act 2017.</w:t>
        </w:r>
      </w:hyperlink>
    </w:p>
    <w:p w14:paraId="5BB1CA78" w14:textId="77777777" w:rsidR="009A3D09" w:rsidRDefault="009A3D09" w:rsidP="000129FB">
      <w:pPr>
        <w:rPr>
          <w:sz w:val="20"/>
          <w:szCs w:val="20"/>
        </w:rPr>
      </w:pPr>
    </w:p>
    <w:p w14:paraId="4EB1490A" w14:textId="77777777" w:rsidR="009A3D09" w:rsidRDefault="009A3D09">
      <w:pPr>
        <w:spacing w:line="332" w:lineRule="exact"/>
        <w:rPr>
          <w:sz w:val="20"/>
          <w:szCs w:val="20"/>
        </w:rPr>
      </w:pPr>
    </w:p>
    <w:p w14:paraId="024BF09C" w14:textId="77777777" w:rsidR="009A3D09" w:rsidRDefault="00DE41F0">
      <w:pPr>
        <w:rPr>
          <w:sz w:val="20"/>
          <w:szCs w:val="20"/>
        </w:rPr>
      </w:pPr>
      <w:r>
        <w:rPr>
          <w:rFonts w:ascii="Calibri" w:eastAsia="Calibri" w:hAnsi="Calibri" w:cs="Calibri"/>
          <w:b/>
          <w:bCs/>
          <w:sz w:val="24"/>
          <w:szCs w:val="24"/>
        </w:rPr>
        <w:t>4. Definition</w:t>
      </w:r>
    </w:p>
    <w:p w14:paraId="365A3A55" w14:textId="77777777" w:rsidR="009A3D09" w:rsidRDefault="009A3D09">
      <w:pPr>
        <w:spacing w:line="176" w:lineRule="exact"/>
        <w:rPr>
          <w:sz w:val="20"/>
          <w:szCs w:val="20"/>
        </w:rPr>
      </w:pPr>
    </w:p>
    <w:p w14:paraId="3E7CA86C" w14:textId="77777777" w:rsidR="009A3D09" w:rsidRDefault="00DE41F0">
      <w:pPr>
        <w:spacing w:line="222" w:lineRule="auto"/>
        <w:ind w:hanging="11"/>
        <w:jc w:val="both"/>
        <w:rPr>
          <w:sz w:val="20"/>
          <w:szCs w:val="20"/>
        </w:rPr>
      </w:pPr>
      <w:r>
        <w:rPr>
          <w:rFonts w:ascii="Calibri" w:eastAsia="Calibri" w:hAnsi="Calibri" w:cs="Calibri"/>
          <w:sz w:val="24"/>
          <w:szCs w:val="24"/>
        </w:rPr>
        <w:t>RSE teaches children and young people how to be safe and healthy. It teaches them how to manage their academic, personal and social lives in a positive way. RSE involves a combination of sharing information, exploring issues and values. RSE is not about the promotion of sexual activity or lifestyles.</w:t>
      </w:r>
    </w:p>
    <w:p w14:paraId="4F560409" w14:textId="77777777" w:rsidR="009A3D09" w:rsidRDefault="009A3D09">
      <w:pPr>
        <w:spacing w:line="174" w:lineRule="exact"/>
        <w:rPr>
          <w:sz w:val="20"/>
          <w:szCs w:val="20"/>
        </w:rPr>
      </w:pPr>
    </w:p>
    <w:p w14:paraId="31E5AE14" w14:textId="77777777" w:rsidR="009A3D09" w:rsidRDefault="00DE41F0">
      <w:pPr>
        <w:spacing w:line="241" w:lineRule="auto"/>
        <w:ind w:hanging="11"/>
        <w:jc w:val="both"/>
        <w:rPr>
          <w:sz w:val="20"/>
          <w:szCs w:val="20"/>
        </w:rPr>
      </w:pPr>
      <w:r>
        <w:rPr>
          <w:rFonts w:ascii="Calibri" w:eastAsia="Calibri" w:hAnsi="Calibri" w:cs="Calibri"/>
          <w:b/>
          <w:bCs/>
          <w:i/>
          <w:iCs/>
          <w:sz w:val="24"/>
          <w:szCs w:val="24"/>
        </w:rPr>
        <w:t>Relationships Education</w:t>
      </w:r>
      <w:r>
        <w:rPr>
          <w:rFonts w:ascii="Calibri" w:eastAsia="Calibri" w:hAnsi="Calibri" w:cs="Calibri"/>
          <w:sz w:val="24"/>
          <w:szCs w:val="24"/>
        </w:rPr>
        <w:t>: the focus is on teaching the fundamental building blocks and characteristics of positive relationships, with particular reference to</w:t>
      </w:r>
      <w:r>
        <w:rPr>
          <w:rFonts w:ascii="Calibri" w:eastAsia="Calibri" w:hAnsi="Calibri" w:cs="Calibri"/>
          <w:b/>
          <w:bCs/>
          <w:i/>
          <w:iCs/>
          <w:sz w:val="24"/>
          <w:szCs w:val="24"/>
        </w:rPr>
        <w:t xml:space="preserve"> </w:t>
      </w:r>
      <w:r>
        <w:rPr>
          <w:rFonts w:ascii="Calibri" w:eastAsia="Calibri" w:hAnsi="Calibri" w:cs="Calibri"/>
          <w:sz w:val="24"/>
          <w:szCs w:val="24"/>
        </w:rPr>
        <w:t xml:space="preserve">friendships, family relationships, and relationships with other children and with adults. 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 </w:t>
      </w:r>
      <w:r>
        <w:rPr>
          <w:rFonts w:ascii="Calibri" w:eastAsia="Calibri" w:hAnsi="Calibri" w:cs="Calibri"/>
          <w:b/>
          <w:bCs/>
          <w:sz w:val="24"/>
          <w:szCs w:val="24"/>
        </w:rPr>
        <w:t>See Appendix 2 for content mapping from the</w:t>
      </w:r>
      <w:r>
        <w:rPr>
          <w:rFonts w:ascii="Calibri" w:eastAsia="Calibri" w:hAnsi="Calibri" w:cs="Calibri"/>
          <w:sz w:val="24"/>
          <w:szCs w:val="24"/>
        </w:rPr>
        <w:t xml:space="preserve"> </w:t>
      </w:r>
      <w:r>
        <w:rPr>
          <w:rFonts w:ascii="Calibri" w:eastAsia="Calibri" w:hAnsi="Calibri" w:cs="Calibri"/>
          <w:b/>
          <w:bCs/>
          <w:sz w:val="24"/>
          <w:szCs w:val="24"/>
        </w:rPr>
        <w:t>PSHE Association</w:t>
      </w:r>
      <w:r>
        <w:rPr>
          <w:rFonts w:ascii="Calibri" w:eastAsia="Calibri" w:hAnsi="Calibri" w:cs="Calibri"/>
          <w:sz w:val="24"/>
          <w:szCs w:val="24"/>
        </w:rPr>
        <w:t>.</w:t>
      </w:r>
    </w:p>
    <w:p w14:paraId="535402D1" w14:textId="77777777" w:rsidR="009A3D09" w:rsidRDefault="009A3D09">
      <w:pPr>
        <w:spacing w:line="175" w:lineRule="exact"/>
        <w:rPr>
          <w:sz w:val="20"/>
          <w:szCs w:val="20"/>
        </w:rPr>
      </w:pPr>
    </w:p>
    <w:p w14:paraId="58FCE5B0" w14:textId="77777777" w:rsidR="009A3D09" w:rsidRDefault="00DE41F0">
      <w:pPr>
        <w:spacing w:line="222" w:lineRule="auto"/>
        <w:ind w:hanging="11"/>
        <w:jc w:val="both"/>
        <w:rPr>
          <w:sz w:val="20"/>
          <w:szCs w:val="20"/>
        </w:rPr>
      </w:pPr>
      <w:r>
        <w:rPr>
          <w:rFonts w:ascii="Calibri" w:eastAsia="Calibri" w:hAnsi="Calibri" w:cs="Calibri"/>
          <w:b/>
          <w:bCs/>
          <w:i/>
          <w:iCs/>
          <w:sz w:val="24"/>
          <w:szCs w:val="24"/>
        </w:rPr>
        <w:t>Health Education</w:t>
      </w:r>
      <w:r>
        <w:rPr>
          <w:rFonts w:ascii="Calibri" w:eastAsia="Calibri" w:hAnsi="Calibri" w:cs="Calibri"/>
          <w:sz w:val="24"/>
          <w:szCs w:val="24"/>
        </w:rPr>
        <w:t>: the focus is on teaching the characteristics of good physical health and mental wellbeing. Teachers should be clear that mental wellbeing</w:t>
      </w:r>
      <w:r>
        <w:rPr>
          <w:rFonts w:ascii="Calibri" w:eastAsia="Calibri" w:hAnsi="Calibri" w:cs="Calibri"/>
          <w:b/>
          <w:bCs/>
          <w:i/>
          <w:iCs/>
          <w:sz w:val="24"/>
          <w:szCs w:val="24"/>
        </w:rPr>
        <w:t xml:space="preserve"> </w:t>
      </w:r>
      <w:r>
        <w:rPr>
          <w:rFonts w:ascii="Calibri" w:eastAsia="Calibri" w:hAnsi="Calibri" w:cs="Calibri"/>
          <w:sz w:val="24"/>
          <w:szCs w:val="24"/>
        </w:rPr>
        <w:t xml:space="preserve">is a normal part of daily life, in the same way as physical health. </w:t>
      </w:r>
      <w:r>
        <w:rPr>
          <w:rFonts w:ascii="Calibri" w:eastAsia="Calibri" w:hAnsi="Calibri" w:cs="Calibri"/>
          <w:b/>
          <w:bCs/>
          <w:sz w:val="24"/>
          <w:szCs w:val="24"/>
        </w:rPr>
        <w:t>See Appendix 2 for content mapping from the PSHE Association.</w:t>
      </w:r>
    </w:p>
    <w:p w14:paraId="79048200" w14:textId="77777777" w:rsidR="009A3D09" w:rsidRDefault="009A3D09">
      <w:pPr>
        <w:spacing w:line="318" w:lineRule="exact"/>
        <w:rPr>
          <w:sz w:val="20"/>
          <w:szCs w:val="20"/>
        </w:rPr>
      </w:pPr>
    </w:p>
    <w:p w14:paraId="3CFC3DE0" w14:textId="77777777" w:rsidR="009A3D09" w:rsidRDefault="00DE41F0">
      <w:pPr>
        <w:spacing w:line="209" w:lineRule="auto"/>
        <w:ind w:hanging="11"/>
        <w:jc w:val="both"/>
        <w:rPr>
          <w:sz w:val="20"/>
          <w:szCs w:val="20"/>
        </w:rPr>
      </w:pPr>
      <w:r>
        <w:rPr>
          <w:rFonts w:ascii="Calibri" w:eastAsia="Calibri" w:hAnsi="Calibri" w:cs="Calibri"/>
          <w:b/>
          <w:bCs/>
          <w:i/>
          <w:iCs/>
          <w:sz w:val="24"/>
          <w:szCs w:val="24"/>
        </w:rPr>
        <w:t>Sex Education</w:t>
      </w:r>
      <w:r>
        <w:rPr>
          <w:rFonts w:ascii="Calibri" w:eastAsia="Calibri" w:hAnsi="Calibri" w:cs="Calibri"/>
          <w:sz w:val="24"/>
          <w:szCs w:val="24"/>
        </w:rPr>
        <w:t>: the focus is on teaching children the facts about puberty (preparing boys and girls for the changes that adolescence brings) and reproduction</w:t>
      </w:r>
      <w:r>
        <w:rPr>
          <w:rFonts w:ascii="Calibri" w:eastAsia="Calibri" w:hAnsi="Calibri" w:cs="Calibri"/>
          <w:b/>
          <w:bCs/>
          <w:i/>
          <w:iCs/>
          <w:sz w:val="24"/>
          <w:szCs w:val="24"/>
        </w:rPr>
        <w:t xml:space="preserve"> </w:t>
      </w:r>
      <w:r>
        <w:rPr>
          <w:rFonts w:ascii="Calibri" w:eastAsia="Calibri" w:hAnsi="Calibri" w:cs="Calibri"/>
          <w:sz w:val="24"/>
          <w:szCs w:val="24"/>
        </w:rPr>
        <w:t>(how a baby is conceived and born). Parents have the right to withdraw a pupil from sex education lessons up to three months before the 16</w:t>
      </w:r>
      <w:r>
        <w:rPr>
          <w:rFonts w:ascii="Calibri" w:eastAsia="Calibri" w:hAnsi="Calibri" w:cs="Calibri"/>
          <w:sz w:val="32"/>
          <w:szCs w:val="32"/>
          <w:vertAlign w:val="superscript"/>
        </w:rPr>
        <w:t>th</w:t>
      </w:r>
      <w:r>
        <w:rPr>
          <w:rFonts w:ascii="Calibri" w:eastAsia="Calibri" w:hAnsi="Calibri" w:cs="Calibri"/>
          <w:sz w:val="24"/>
          <w:szCs w:val="24"/>
        </w:rPr>
        <w:t xml:space="preserve"> birthday of the pupil when the child can choose to opt in.</w:t>
      </w:r>
    </w:p>
    <w:p w14:paraId="33DE883A" w14:textId="77777777" w:rsidR="009A3D09" w:rsidRDefault="009A3D09">
      <w:pPr>
        <w:spacing w:line="200" w:lineRule="exact"/>
        <w:rPr>
          <w:sz w:val="20"/>
          <w:szCs w:val="20"/>
        </w:rPr>
      </w:pPr>
    </w:p>
    <w:p w14:paraId="7B1CE857" w14:textId="77777777" w:rsidR="009A3D09" w:rsidRDefault="009A3D09">
      <w:pPr>
        <w:spacing w:line="200" w:lineRule="exact"/>
        <w:rPr>
          <w:sz w:val="20"/>
          <w:szCs w:val="20"/>
        </w:rPr>
      </w:pPr>
    </w:p>
    <w:p w14:paraId="1F0A588E" w14:textId="77777777" w:rsidR="009A3D09" w:rsidRDefault="009A3D09">
      <w:pPr>
        <w:spacing w:line="200" w:lineRule="exact"/>
        <w:rPr>
          <w:sz w:val="20"/>
          <w:szCs w:val="20"/>
        </w:rPr>
      </w:pPr>
    </w:p>
    <w:p w14:paraId="6AF3F84E" w14:textId="77777777" w:rsidR="009A3D09" w:rsidRDefault="009A3D09">
      <w:pPr>
        <w:spacing w:line="200" w:lineRule="exact"/>
        <w:rPr>
          <w:sz w:val="20"/>
          <w:szCs w:val="20"/>
        </w:rPr>
      </w:pPr>
    </w:p>
    <w:p w14:paraId="2C89B56F" w14:textId="77777777" w:rsidR="009A3D09" w:rsidRDefault="009A3D09">
      <w:pPr>
        <w:spacing w:line="200" w:lineRule="exact"/>
        <w:rPr>
          <w:sz w:val="20"/>
          <w:szCs w:val="20"/>
        </w:rPr>
      </w:pPr>
    </w:p>
    <w:p w14:paraId="3A0228C9" w14:textId="77777777" w:rsidR="009A3D09" w:rsidRDefault="009A3D09">
      <w:pPr>
        <w:spacing w:line="318" w:lineRule="exact"/>
        <w:rPr>
          <w:sz w:val="20"/>
          <w:szCs w:val="20"/>
        </w:rPr>
      </w:pPr>
    </w:p>
    <w:p w14:paraId="7FE3691A" w14:textId="77777777" w:rsidR="009A3D09" w:rsidRDefault="009A3D09">
      <w:pPr>
        <w:sectPr w:rsidR="009A3D09">
          <w:pgSz w:w="16840" w:h="11900" w:orient="landscape"/>
          <w:pgMar w:top="1307" w:right="900" w:bottom="0" w:left="840" w:header="0" w:footer="0" w:gutter="0"/>
          <w:cols w:space="720" w:equalWidth="0">
            <w:col w:w="15100"/>
          </w:cols>
        </w:sectPr>
      </w:pPr>
    </w:p>
    <w:p w14:paraId="52441297" w14:textId="77777777" w:rsidR="009A3D09" w:rsidRDefault="00DE41F0">
      <w:pPr>
        <w:ind w:left="4"/>
        <w:rPr>
          <w:sz w:val="20"/>
          <w:szCs w:val="20"/>
        </w:rPr>
      </w:pPr>
      <w:r>
        <w:rPr>
          <w:rFonts w:ascii="Calibri" w:eastAsia="Calibri" w:hAnsi="Calibri" w:cs="Calibri"/>
          <w:b/>
          <w:bCs/>
          <w:sz w:val="24"/>
          <w:szCs w:val="24"/>
        </w:rPr>
        <w:lastRenderedPageBreak/>
        <w:t>5. Curriculum Design</w:t>
      </w:r>
    </w:p>
    <w:p w14:paraId="188A0658" w14:textId="77777777" w:rsidR="009A3D09" w:rsidRDefault="009A3D09">
      <w:pPr>
        <w:spacing w:line="20" w:lineRule="exact"/>
        <w:rPr>
          <w:sz w:val="20"/>
          <w:szCs w:val="20"/>
        </w:rPr>
      </w:pPr>
    </w:p>
    <w:p w14:paraId="02222F7F" w14:textId="77777777" w:rsidR="009A3D09" w:rsidRDefault="009A3D09">
      <w:pPr>
        <w:spacing w:line="99" w:lineRule="exact"/>
        <w:rPr>
          <w:sz w:val="20"/>
          <w:szCs w:val="20"/>
        </w:rPr>
      </w:pPr>
    </w:p>
    <w:p w14:paraId="7484C039" w14:textId="77777777" w:rsidR="009A3D09" w:rsidRDefault="00DE41F0">
      <w:pPr>
        <w:ind w:left="4"/>
        <w:rPr>
          <w:sz w:val="20"/>
          <w:szCs w:val="20"/>
        </w:rPr>
      </w:pPr>
      <w:r>
        <w:rPr>
          <w:rFonts w:ascii="Calibri" w:eastAsia="Calibri" w:hAnsi="Calibri" w:cs="Calibri"/>
          <w:sz w:val="24"/>
          <w:szCs w:val="24"/>
        </w:rPr>
        <w:t>The curriculum for RSE is set out in line with this policy. Parents will be kept informed as per DfE expectations.</w:t>
      </w:r>
    </w:p>
    <w:p w14:paraId="23CF478B" w14:textId="77777777" w:rsidR="009A3D09" w:rsidRDefault="009A3D09">
      <w:pPr>
        <w:spacing w:line="173" w:lineRule="exact"/>
        <w:rPr>
          <w:sz w:val="20"/>
          <w:szCs w:val="20"/>
        </w:rPr>
      </w:pPr>
    </w:p>
    <w:p w14:paraId="61F85B36" w14:textId="77777777" w:rsidR="009A3D09" w:rsidRDefault="00FC58D0">
      <w:pPr>
        <w:spacing w:line="224" w:lineRule="auto"/>
        <w:ind w:left="4" w:right="680" w:hanging="11"/>
        <w:rPr>
          <w:sz w:val="20"/>
          <w:szCs w:val="20"/>
        </w:rPr>
      </w:pPr>
      <w:r>
        <w:rPr>
          <w:rFonts w:ascii="Calibri" w:eastAsia="Calibri" w:hAnsi="Calibri" w:cs="Calibri"/>
          <w:sz w:val="24"/>
          <w:szCs w:val="24"/>
        </w:rPr>
        <w:t xml:space="preserve">Our RSE curriculum </w:t>
      </w:r>
      <w:r w:rsidR="00DE41F0">
        <w:rPr>
          <w:rFonts w:ascii="Calibri" w:eastAsia="Calibri" w:hAnsi="Calibri" w:cs="Calibri"/>
          <w:sz w:val="24"/>
          <w:szCs w:val="24"/>
        </w:rPr>
        <w:t>take</w:t>
      </w:r>
      <w:r>
        <w:rPr>
          <w:rFonts w:ascii="Calibri" w:eastAsia="Calibri" w:hAnsi="Calibri" w:cs="Calibri"/>
          <w:sz w:val="24"/>
          <w:szCs w:val="24"/>
        </w:rPr>
        <w:t>s</w:t>
      </w:r>
      <w:r w:rsidR="00DE41F0">
        <w:rPr>
          <w:rFonts w:ascii="Calibri" w:eastAsia="Calibri" w:hAnsi="Calibri" w:cs="Calibri"/>
          <w:sz w:val="24"/>
          <w:szCs w:val="24"/>
        </w:rPr>
        <w:t xml:space="preserve"> into account the age, needs and feelings of pupils. If pupils ask questions outside the scope of this policy, teachers will respond in an appropriate manner so they are fully informed and don’t seek answers online inappropriately.</w:t>
      </w:r>
    </w:p>
    <w:p w14:paraId="0FD01DE8" w14:textId="77777777" w:rsidR="009A3D09" w:rsidRDefault="009A3D09">
      <w:pPr>
        <w:spacing w:line="120" w:lineRule="exact"/>
        <w:rPr>
          <w:sz w:val="20"/>
          <w:szCs w:val="20"/>
        </w:rPr>
      </w:pPr>
    </w:p>
    <w:p w14:paraId="3E18075A" w14:textId="77777777" w:rsidR="009A3D09" w:rsidRDefault="00DE41F0">
      <w:pPr>
        <w:ind w:left="24"/>
        <w:rPr>
          <w:sz w:val="20"/>
          <w:szCs w:val="20"/>
        </w:rPr>
      </w:pPr>
      <w:r>
        <w:rPr>
          <w:rFonts w:ascii="Calibri" w:eastAsia="Calibri" w:hAnsi="Calibri" w:cs="Calibri"/>
          <w:sz w:val="24"/>
          <w:szCs w:val="24"/>
        </w:rPr>
        <w:t>The RSE programme is an integral part of whole school PSHE provision and will cover: Health and Well Being, Relationships and Living in the Wider World.</w:t>
      </w:r>
    </w:p>
    <w:p w14:paraId="3ADED8C5" w14:textId="77777777" w:rsidR="009A3D09" w:rsidRDefault="009A3D09">
      <w:pPr>
        <w:spacing w:line="119" w:lineRule="exact"/>
        <w:rPr>
          <w:sz w:val="20"/>
          <w:szCs w:val="20"/>
        </w:rPr>
      </w:pPr>
    </w:p>
    <w:p w14:paraId="122EC593" w14:textId="77777777" w:rsidR="009A3D09" w:rsidRDefault="00DE41F0">
      <w:pPr>
        <w:ind w:left="24"/>
        <w:rPr>
          <w:sz w:val="20"/>
          <w:szCs w:val="20"/>
        </w:rPr>
      </w:pPr>
      <w:r>
        <w:rPr>
          <w:rFonts w:ascii="Calibri" w:eastAsia="Calibri" w:hAnsi="Calibri" w:cs="Calibri"/>
          <w:sz w:val="24"/>
          <w:szCs w:val="24"/>
        </w:rPr>
        <w:t>It:</w:t>
      </w:r>
    </w:p>
    <w:p w14:paraId="275E613C" w14:textId="77777777" w:rsidR="009A3D09" w:rsidRDefault="009A3D09">
      <w:pPr>
        <w:spacing w:line="185" w:lineRule="exact"/>
        <w:rPr>
          <w:sz w:val="20"/>
          <w:szCs w:val="20"/>
        </w:rPr>
      </w:pPr>
    </w:p>
    <w:p w14:paraId="6AC5038D" w14:textId="77777777" w:rsidR="009A3D09" w:rsidRDefault="00DE41F0">
      <w:pPr>
        <w:numPr>
          <w:ilvl w:val="1"/>
          <w:numId w:val="5"/>
        </w:numPr>
        <w:tabs>
          <w:tab w:val="left" w:pos="744"/>
        </w:tabs>
        <w:spacing w:line="222" w:lineRule="auto"/>
        <w:ind w:left="744" w:right="200" w:hanging="367"/>
        <w:rPr>
          <w:rFonts w:ascii="Symbol" w:eastAsia="Symbol" w:hAnsi="Symbol" w:cs="Symbol"/>
          <w:sz w:val="24"/>
          <w:szCs w:val="24"/>
        </w:rPr>
      </w:pPr>
      <w:r>
        <w:rPr>
          <w:rFonts w:ascii="Calibri" w:eastAsia="Calibri" w:hAnsi="Calibri" w:cs="Calibri"/>
          <w:sz w:val="24"/>
          <w:szCs w:val="24"/>
        </w:rPr>
        <w:t>is inclusive of equality and diversity and enables all pupils to engage with it providing pupils with knowledge and awareness from a broad spectrum of society as a whole.</w:t>
      </w:r>
    </w:p>
    <w:p w14:paraId="23262060" w14:textId="77777777" w:rsidR="009A3D09" w:rsidRDefault="009A3D09">
      <w:pPr>
        <w:spacing w:line="24" w:lineRule="exact"/>
        <w:rPr>
          <w:rFonts w:ascii="Symbol" w:eastAsia="Symbol" w:hAnsi="Symbol" w:cs="Symbol"/>
          <w:sz w:val="24"/>
          <w:szCs w:val="24"/>
        </w:rPr>
      </w:pPr>
    </w:p>
    <w:p w14:paraId="08B4C8F0" w14:textId="77777777" w:rsidR="009A3D09" w:rsidRDefault="00DE41F0">
      <w:pPr>
        <w:numPr>
          <w:ilvl w:val="1"/>
          <w:numId w:val="5"/>
        </w:numPr>
        <w:tabs>
          <w:tab w:val="left" w:pos="744"/>
        </w:tabs>
        <w:ind w:left="744" w:hanging="367"/>
        <w:rPr>
          <w:rFonts w:ascii="Symbol" w:eastAsia="Symbol" w:hAnsi="Symbol" w:cs="Symbol"/>
          <w:sz w:val="24"/>
          <w:szCs w:val="24"/>
        </w:rPr>
      </w:pPr>
      <w:r>
        <w:rPr>
          <w:rFonts w:ascii="Calibri" w:eastAsia="Calibri" w:hAnsi="Calibri" w:cs="Calibri"/>
          <w:sz w:val="24"/>
          <w:szCs w:val="24"/>
        </w:rPr>
        <w:t>will meet the needs, or be adapted for, those children with protected characteristics through teaching which respects and acknowledges all pupils.</w:t>
      </w:r>
    </w:p>
    <w:p w14:paraId="1A8D4C4C" w14:textId="77777777" w:rsidR="009A3D09" w:rsidRDefault="009A3D09">
      <w:pPr>
        <w:spacing w:line="26" w:lineRule="exact"/>
        <w:rPr>
          <w:rFonts w:ascii="Symbol" w:eastAsia="Symbol" w:hAnsi="Symbol" w:cs="Symbol"/>
          <w:sz w:val="24"/>
          <w:szCs w:val="24"/>
        </w:rPr>
      </w:pPr>
    </w:p>
    <w:p w14:paraId="39B4C06C" w14:textId="77777777" w:rsidR="009A3D09" w:rsidRDefault="00DE41F0">
      <w:pPr>
        <w:numPr>
          <w:ilvl w:val="1"/>
          <w:numId w:val="5"/>
        </w:numPr>
        <w:tabs>
          <w:tab w:val="left" w:pos="744"/>
        </w:tabs>
        <w:ind w:left="744" w:hanging="367"/>
        <w:rPr>
          <w:rFonts w:ascii="Symbol" w:eastAsia="Symbol" w:hAnsi="Symbol" w:cs="Symbol"/>
          <w:sz w:val="24"/>
          <w:szCs w:val="24"/>
        </w:rPr>
      </w:pPr>
      <w:r>
        <w:rPr>
          <w:rFonts w:ascii="Calibri" w:eastAsia="Calibri" w:hAnsi="Calibri" w:cs="Calibri"/>
          <w:sz w:val="24"/>
          <w:szCs w:val="24"/>
        </w:rPr>
        <w:t>supports the demographic of the locality with staff and leaders being acutely aware of common issues and needs of our pupils.</w:t>
      </w:r>
    </w:p>
    <w:p w14:paraId="6646CDA4" w14:textId="77777777" w:rsidR="009A3D09" w:rsidRDefault="009A3D09">
      <w:pPr>
        <w:spacing w:line="88" w:lineRule="exact"/>
        <w:rPr>
          <w:rFonts w:ascii="Symbol" w:eastAsia="Symbol" w:hAnsi="Symbol" w:cs="Symbol"/>
          <w:sz w:val="24"/>
          <w:szCs w:val="24"/>
        </w:rPr>
      </w:pPr>
    </w:p>
    <w:p w14:paraId="454C07AF" w14:textId="77777777" w:rsidR="009A3D09" w:rsidRDefault="00DE41F0">
      <w:pPr>
        <w:numPr>
          <w:ilvl w:val="1"/>
          <w:numId w:val="5"/>
        </w:numPr>
        <w:tabs>
          <w:tab w:val="left" w:pos="744"/>
        </w:tabs>
        <w:spacing w:line="222" w:lineRule="auto"/>
        <w:ind w:left="744" w:right="800" w:hanging="367"/>
        <w:rPr>
          <w:rFonts w:ascii="Symbol" w:eastAsia="Symbol" w:hAnsi="Symbol" w:cs="Symbol"/>
          <w:sz w:val="24"/>
          <w:szCs w:val="24"/>
        </w:rPr>
      </w:pPr>
      <w:r>
        <w:rPr>
          <w:rFonts w:ascii="Calibri" w:eastAsia="Calibri" w:hAnsi="Calibri" w:cs="Calibri"/>
          <w:sz w:val="24"/>
          <w:szCs w:val="24"/>
        </w:rPr>
        <w:t>fosters gender equality and LGBT + equality by respecting the views and feelings of all and promoting an understanding of equality through openness and respect.</w:t>
      </w:r>
    </w:p>
    <w:p w14:paraId="10CFAF20" w14:textId="77777777" w:rsidR="009A3D09" w:rsidRDefault="009A3D09">
      <w:pPr>
        <w:spacing w:line="90" w:lineRule="exact"/>
        <w:rPr>
          <w:rFonts w:ascii="Symbol" w:eastAsia="Symbol" w:hAnsi="Symbol" w:cs="Symbol"/>
          <w:sz w:val="24"/>
          <w:szCs w:val="24"/>
        </w:rPr>
      </w:pPr>
    </w:p>
    <w:p w14:paraId="0A7E1D58" w14:textId="77777777" w:rsidR="009A3D09" w:rsidRDefault="00DE41F0">
      <w:pPr>
        <w:numPr>
          <w:ilvl w:val="1"/>
          <w:numId w:val="5"/>
        </w:numPr>
        <w:tabs>
          <w:tab w:val="left" w:pos="744"/>
        </w:tabs>
        <w:spacing w:line="234" w:lineRule="auto"/>
        <w:ind w:left="744" w:hanging="367"/>
        <w:jc w:val="both"/>
        <w:rPr>
          <w:rFonts w:ascii="Symbol" w:eastAsia="Symbol" w:hAnsi="Symbol" w:cs="Symbol"/>
          <w:sz w:val="24"/>
          <w:szCs w:val="24"/>
        </w:rPr>
      </w:pPr>
      <w:r>
        <w:rPr>
          <w:rFonts w:ascii="Calibri" w:eastAsia="Calibri" w:hAnsi="Calibri" w:cs="Calibri"/>
          <w:sz w:val="24"/>
          <w:szCs w:val="24"/>
        </w:rPr>
        <w:t>will be planned and delivered through both direct teaching time each week and also across the curriculum with the core values being modelled and embedded through daily routines. The curriculum acknowledges the range of ages and takes into account content when considering the age of the pupils it will be shared with.</w:t>
      </w:r>
    </w:p>
    <w:p w14:paraId="23386DB8" w14:textId="77777777" w:rsidR="009A3D09" w:rsidRDefault="009A3D09">
      <w:pPr>
        <w:spacing w:line="25" w:lineRule="exact"/>
        <w:rPr>
          <w:rFonts w:ascii="Symbol" w:eastAsia="Symbol" w:hAnsi="Symbol" w:cs="Symbol"/>
          <w:sz w:val="24"/>
          <w:szCs w:val="24"/>
        </w:rPr>
      </w:pPr>
    </w:p>
    <w:p w14:paraId="46D600E3" w14:textId="77777777" w:rsidR="009A3D09" w:rsidRDefault="00DE41F0">
      <w:pPr>
        <w:numPr>
          <w:ilvl w:val="1"/>
          <w:numId w:val="5"/>
        </w:numPr>
        <w:tabs>
          <w:tab w:val="left" w:pos="744"/>
        </w:tabs>
        <w:ind w:left="744" w:hanging="367"/>
        <w:rPr>
          <w:rFonts w:ascii="Symbol" w:eastAsia="Symbol" w:hAnsi="Symbol" w:cs="Symbol"/>
          <w:sz w:val="24"/>
          <w:szCs w:val="24"/>
        </w:rPr>
      </w:pPr>
      <w:r>
        <w:rPr>
          <w:rFonts w:ascii="Calibri" w:eastAsia="Calibri" w:hAnsi="Calibri" w:cs="Calibri"/>
          <w:sz w:val="24"/>
          <w:szCs w:val="24"/>
        </w:rPr>
        <w:t>will be taught through a range of teaching methods and interactive activities.</w:t>
      </w:r>
    </w:p>
    <w:p w14:paraId="1AECE487" w14:textId="77777777" w:rsidR="009A3D09" w:rsidRDefault="009A3D09">
      <w:pPr>
        <w:spacing w:line="26" w:lineRule="exact"/>
        <w:rPr>
          <w:rFonts w:ascii="Symbol" w:eastAsia="Symbol" w:hAnsi="Symbol" w:cs="Symbol"/>
          <w:sz w:val="24"/>
          <w:szCs w:val="24"/>
        </w:rPr>
      </w:pPr>
    </w:p>
    <w:p w14:paraId="0D07BD47" w14:textId="77777777" w:rsidR="009A3D09" w:rsidRPr="00FC58D0" w:rsidRDefault="00DE41F0">
      <w:pPr>
        <w:numPr>
          <w:ilvl w:val="1"/>
          <w:numId w:val="5"/>
        </w:numPr>
        <w:tabs>
          <w:tab w:val="left" w:pos="744"/>
        </w:tabs>
        <w:ind w:left="744" w:hanging="367"/>
        <w:rPr>
          <w:rFonts w:ascii="Symbol" w:eastAsia="Symbol" w:hAnsi="Symbol" w:cs="Symbol"/>
          <w:sz w:val="24"/>
          <w:szCs w:val="24"/>
        </w:rPr>
      </w:pPr>
      <w:r>
        <w:rPr>
          <w:rFonts w:ascii="Calibri" w:eastAsia="Calibri" w:hAnsi="Calibri" w:cs="Calibri"/>
          <w:sz w:val="24"/>
          <w:szCs w:val="24"/>
        </w:rPr>
        <w:t>Will ensure that learning about relationships and sex education will link to/complement learning in science and SMSC.</w:t>
      </w:r>
    </w:p>
    <w:p w14:paraId="7CF5030A" w14:textId="77777777" w:rsidR="00FC58D0" w:rsidRDefault="00FC58D0" w:rsidP="00FC58D0">
      <w:pPr>
        <w:pStyle w:val="ListParagraph"/>
        <w:rPr>
          <w:rFonts w:ascii="Symbol" w:eastAsia="Symbol" w:hAnsi="Symbol" w:cs="Symbol"/>
          <w:sz w:val="24"/>
          <w:szCs w:val="24"/>
        </w:rPr>
      </w:pPr>
    </w:p>
    <w:p w14:paraId="5E8283F4" w14:textId="77777777" w:rsidR="00FC58D0" w:rsidRDefault="00FC58D0" w:rsidP="00FC58D0">
      <w:pPr>
        <w:tabs>
          <w:tab w:val="left" w:pos="744"/>
        </w:tabs>
        <w:rPr>
          <w:rFonts w:ascii="Symbol" w:eastAsia="Symbol" w:hAnsi="Symbol" w:cs="Symbol"/>
          <w:sz w:val="24"/>
          <w:szCs w:val="24"/>
        </w:rPr>
      </w:pPr>
    </w:p>
    <w:p w14:paraId="500D0214" w14:textId="77777777" w:rsidR="00E003E8" w:rsidRDefault="00E003E8" w:rsidP="00FC58D0">
      <w:pPr>
        <w:tabs>
          <w:tab w:val="left" w:pos="744"/>
        </w:tabs>
        <w:rPr>
          <w:rFonts w:asciiTheme="minorHAnsi" w:eastAsia="Symbol" w:hAnsiTheme="minorHAnsi" w:cstheme="minorHAnsi"/>
          <w:sz w:val="24"/>
          <w:szCs w:val="24"/>
        </w:rPr>
      </w:pPr>
    </w:p>
    <w:p w14:paraId="1E159C53" w14:textId="77777777" w:rsidR="00E003E8" w:rsidRDefault="00E003E8" w:rsidP="00FC58D0">
      <w:pPr>
        <w:tabs>
          <w:tab w:val="left" w:pos="744"/>
        </w:tabs>
        <w:rPr>
          <w:rFonts w:asciiTheme="minorHAnsi" w:eastAsia="Symbol" w:hAnsiTheme="minorHAnsi" w:cstheme="minorHAnsi"/>
          <w:sz w:val="24"/>
          <w:szCs w:val="24"/>
        </w:rPr>
      </w:pPr>
    </w:p>
    <w:p w14:paraId="3E1AD493" w14:textId="77777777" w:rsidR="00E003E8" w:rsidRDefault="00E003E8" w:rsidP="00FC58D0">
      <w:pPr>
        <w:tabs>
          <w:tab w:val="left" w:pos="744"/>
        </w:tabs>
        <w:rPr>
          <w:rFonts w:asciiTheme="minorHAnsi" w:eastAsia="Symbol" w:hAnsiTheme="minorHAnsi" w:cstheme="minorHAnsi"/>
          <w:sz w:val="24"/>
          <w:szCs w:val="24"/>
        </w:rPr>
      </w:pPr>
    </w:p>
    <w:p w14:paraId="2659DCA0" w14:textId="77777777" w:rsidR="00E003E8" w:rsidRDefault="00E003E8" w:rsidP="00FC58D0">
      <w:pPr>
        <w:tabs>
          <w:tab w:val="left" w:pos="744"/>
        </w:tabs>
        <w:rPr>
          <w:rFonts w:asciiTheme="minorHAnsi" w:eastAsia="Symbol" w:hAnsiTheme="minorHAnsi" w:cstheme="minorHAnsi"/>
          <w:sz w:val="24"/>
          <w:szCs w:val="24"/>
        </w:rPr>
      </w:pPr>
    </w:p>
    <w:p w14:paraId="6071BC11" w14:textId="77777777" w:rsidR="00E003E8" w:rsidRDefault="00E003E8" w:rsidP="00FC58D0">
      <w:pPr>
        <w:tabs>
          <w:tab w:val="left" w:pos="744"/>
        </w:tabs>
        <w:rPr>
          <w:rFonts w:asciiTheme="minorHAnsi" w:eastAsia="Symbol" w:hAnsiTheme="minorHAnsi" w:cstheme="minorHAnsi"/>
          <w:sz w:val="24"/>
          <w:szCs w:val="24"/>
        </w:rPr>
      </w:pPr>
    </w:p>
    <w:p w14:paraId="0648BF22" w14:textId="77777777" w:rsidR="00E003E8" w:rsidRDefault="00E003E8" w:rsidP="00FC58D0">
      <w:pPr>
        <w:tabs>
          <w:tab w:val="left" w:pos="744"/>
        </w:tabs>
        <w:rPr>
          <w:rFonts w:asciiTheme="minorHAnsi" w:eastAsia="Symbol" w:hAnsiTheme="minorHAnsi" w:cstheme="minorHAnsi"/>
          <w:sz w:val="24"/>
          <w:szCs w:val="24"/>
        </w:rPr>
      </w:pPr>
    </w:p>
    <w:p w14:paraId="2FD91E7F" w14:textId="77777777" w:rsidR="00E003E8" w:rsidRDefault="00E003E8" w:rsidP="00FC58D0">
      <w:pPr>
        <w:tabs>
          <w:tab w:val="left" w:pos="744"/>
        </w:tabs>
        <w:rPr>
          <w:rFonts w:asciiTheme="minorHAnsi" w:eastAsia="Symbol" w:hAnsiTheme="minorHAnsi" w:cstheme="minorHAnsi"/>
          <w:sz w:val="24"/>
          <w:szCs w:val="24"/>
        </w:rPr>
      </w:pPr>
    </w:p>
    <w:p w14:paraId="3773A8E2" w14:textId="77777777" w:rsidR="00E003E8" w:rsidRDefault="00E003E8" w:rsidP="00FC58D0">
      <w:pPr>
        <w:tabs>
          <w:tab w:val="left" w:pos="744"/>
        </w:tabs>
        <w:rPr>
          <w:rFonts w:asciiTheme="minorHAnsi" w:eastAsia="Symbol" w:hAnsiTheme="minorHAnsi" w:cstheme="minorHAnsi"/>
          <w:sz w:val="24"/>
          <w:szCs w:val="24"/>
        </w:rPr>
      </w:pPr>
    </w:p>
    <w:p w14:paraId="6B22A929" w14:textId="77777777" w:rsidR="00E003E8" w:rsidRDefault="00E003E8" w:rsidP="00FC58D0">
      <w:pPr>
        <w:tabs>
          <w:tab w:val="left" w:pos="744"/>
        </w:tabs>
        <w:rPr>
          <w:rFonts w:asciiTheme="minorHAnsi" w:eastAsia="Symbol" w:hAnsiTheme="minorHAnsi" w:cstheme="minorHAnsi"/>
          <w:sz w:val="24"/>
          <w:szCs w:val="24"/>
        </w:rPr>
      </w:pPr>
    </w:p>
    <w:p w14:paraId="2BC0798A" w14:textId="77777777" w:rsidR="00E003E8" w:rsidRDefault="00E003E8" w:rsidP="00FC58D0">
      <w:pPr>
        <w:tabs>
          <w:tab w:val="left" w:pos="744"/>
        </w:tabs>
        <w:rPr>
          <w:rFonts w:asciiTheme="minorHAnsi" w:eastAsia="Symbol" w:hAnsiTheme="minorHAnsi" w:cstheme="minorHAnsi"/>
          <w:sz w:val="24"/>
          <w:szCs w:val="24"/>
        </w:rPr>
      </w:pPr>
    </w:p>
    <w:p w14:paraId="12036F7D" w14:textId="77777777" w:rsidR="00E003E8" w:rsidRDefault="00E003E8" w:rsidP="00FC58D0">
      <w:pPr>
        <w:tabs>
          <w:tab w:val="left" w:pos="744"/>
        </w:tabs>
        <w:rPr>
          <w:rFonts w:asciiTheme="minorHAnsi" w:eastAsia="Symbol" w:hAnsiTheme="minorHAnsi" w:cstheme="minorHAnsi"/>
          <w:sz w:val="24"/>
          <w:szCs w:val="24"/>
        </w:rPr>
      </w:pPr>
    </w:p>
    <w:p w14:paraId="28D8C569" w14:textId="77777777" w:rsidR="00E003E8" w:rsidRDefault="00E003E8" w:rsidP="00FC58D0">
      <w:pPr>
        <w:tabs>
          <w:tab w:val="left" w:pos="744"/>
        </w:tabs>
        <w:rPr>
          <w:rFonts w:asciiTheme="minorHAnsi" w:eastAsia="Symbol" w:hAnsiTheme="minorHAnsi" w:cstheme="minorHAnsi"/>
          <w:sz w:val="24"/>
          <w:szCs w:val="24"/>
        </w:rPr>
      </w:pPr>
    </w:p>
    <w:p w14:paraId="1F1A0D10" w14:textId="77777777" w:rsidR="00E003E8" w:rsidRDefault="00E003E8" w:rsidP="00FC58D0">
      <w:pPr>
        <w:tabs>
          <w:tab w:val="left" w:pos="744"/>
        </w:tabs>
        <w:rPr>
          <w:rFonts w:asciiTheme="minorHAnsi" w:eastAsia="Symbol" w:hAnsiTheme="minorHAnsi" w:cstheme="minorHAnsi"/>
          <w:sz w:val="24"/>
          <w:szCs w:val="24"/>
        </w:rPr>
      </w:pPr>
    </w:p>
    <w:p w14:paraId="4573CFF7" w14:textId="77777777" w:rsidR="00861CDC" w:rsidRPr="00E003E8" w:rsidRDefault="00FC58D0" w:rsidP="00E003E8">
      <w:pPr>
        <w:tabs>
          <w:tab w:val="left" w:pos="744"/>
        </w:tabs>
        <w:rPr>
          <w:rFonts w:asciiTheme="minorHAnsi" w:eastAsia="Symbol" w:hAnsiTheme="minorHAnsi" w:cstheme="minorHAnsi"/>
          <w:sz w:val="24"/>
          <w:szCs w:val="24"/>
        </w:rPr>
      </w:pPr>
      <w:r>
        <w:rPr>
          <w:rFonts w:asciiTheme="minorHAnsi" w:eastAsia="Symbol" w:hAnsiTheme="minorHAnsi" w:cstheme="minorHAnsi"/>
          <w:sz w:val="24"/>
          <w:szCs w:val="24"/>
        </w:rPr>
        <w:lastRenderedPageBreak/>
        <w:t xml:space="preserve">At Studfall Infant Academy, RSE is taught as </w:t>
      </w:r>
      <w:r w:rsidR="004A1462">
        <w:rPr>
          <w:rFonts w:asciiTheme="minorHAnsi" w:eastAsia="Symbol" w:hAnsiTheme="minorHAnsi" w:cstheme="minorHAnsi"/>
          <w:sz w:val="24"/>
          <w:szCs w:val="24"/>
        </w:rPr>
        <w:t xml:space="preserve">an integral </w:t>
      </w:r>
      <w:r>
        <w:rPr>
          <w:rFonts w:asciiTheme="minorHAnsi" w:eastAsia="Symbol" w:hAnsiTheme="minorHAnsi" w:cstheme="minorHAnsi"/>
          <w:sz w:val="24"/>
          <w:szCs w:val="24"/>
        </w:rPr>
        <w:t>part of our PSHE curriculu</w:t>
      </w:r>
      <w:r w:rsidR="00E003E8">
        <w:rPr>
          <w:rFonts w:asciiTheme="minorHAnsi" w:eastAsia="Symbol" w:hAnsiTheme="minorHAnsi" w:cstheme="minorHAnsi"/>
          <w:sz w:val="24"/>
          <w:szCs w:val="24"/>
        </w:rPr>
        <w:t>m.</w:t>
      </w:r>
    </w:p>
    <w:p w14:paraId="06FE1691" w14:textId="77777777" w:rsidR="00861CDC" w:rsidRDefault="00861CDC" w:rsidP="00861CDC">
      <w:pPr>
        <w:rPr>
          <w:rFonts w:ascii="Kinetic Letters" w:hAnsi="Kinetic Letters"/>
          <w:sz w:val="52"/>
          <w:szCs w:val="52"/>
          <w:u w:val="single"/>
        </w:rPr>
      </w:pPr>
    </w:p>
    <w:p w14:paraId="5CB4785D" w14:textId="77777777" w:rsidR="00861CDC" w:rsidRPr="00861CDC" w:rsidRDefault="00861CDC" w:rsidP="00861CDC">
      <w:pPr>
        <w:rPr>
          <w:rFonts w:asciiTheme="minorHAnsi" w:hAnsiTheme="minorHAnsi" w:cstheme="minorHAnsi"/>
          <w:sz w:val="24"/>
          <w:szCs w:val="24"/>
          <w:u w:val="single"/>
        </w:rPr>
      </w:pPr>
      <w:r w:rsidRPr="00861CDC">
        <w:rPr>
          <w:rFonts w:asciiTheme="minorHAnsi" w:hAnsiTheme="minorHAnsi" w:cstheme="minorHAnsi"/>
          <w:sz w:val="24"/>
          <w:szCs w:val="24"/>
          <w:u w:val="single"/>
        </w:rPr>
        <w:t>Studfall Academy PSHE &amp; Citizenship – Long Term Plan</w:t>
      </w:r>
      <w:r w:rsidR="004A1462">
        <w:rPr>
          <w:rFonts w:asciiTheme="minorHAnsi" w:hAnsiTheme="minorHAnsi" w:cstheme="minorHAnsi"/>
          <w:sz w:val="24"/>
          <w:szCs w:val="24"/>
          <w:u w:val="single"/>
        </w:rPr>
        <w:t xml:space="preserve"> – KS1</w:t>
      </w:r>
    </w:p>
    <w:tbl>
      <w:tblPr>
        <w:tblStyle w:val="TableGrid"/>
        <w:tblW w:w="15309" w:type="dxa"/>
        <w:tblInd w:w="-572" w:type="dxa"/>
        <w:tblLook w:val="04A0" w:firstRow="1" w:lastRow="0" w:firstColumn="1" w:lastColumn="0" w:noHBand="0" w:noVBand="1"/>
      </w:tblPr>
      <w:tblGrid>
        <w:gridCol w:w="1010"/>
        <w:gridCol w:w="2383"/>
        <w:gridCol w:w="2388"/>
        <w:gridCol w:w="2389"/>
        <w:gridCol w:w="2381"/>
        <w:gridCol w:w="2375"/>
        <w:gridCol w:w="2383"/>
      </w:tblGrid>
      <w:tr w:rsidR="00861CDC" w:rsidRPr="00861CDC" w14:paraId="7E44AEAB" w14:textId="77777777" w:rsidTr="00861CDC">
        <w:tc>
          <w:tcPr>
            <w:tcW w:w="15309" w:type="dxa"/>
            <w:gridSpan w:val="7"/>
          </w:tcPr>
          <w:p w14:paraId="127A70C3" w14:textId="77777777" w:rsidR="00861CDC" w:rsidRPr="00861CDC" w:rsidRDefault="00861CDC" w:rsidP="00861CDC">
            <w:pPr>
              <w:jc w:val="center"/>
              <w:rPr>
                <w:rFonts w:cstheme="minorHAnsi"/>
                <w:sz w:val="24"/>
                <w:szCs w:val="24"/>
              </w:rPr>
            </w:pPr>
            <w:r w:rsidRPr="00861CDC">
              <w:rPr>
                <w:rFonts w:cstheme="minorHAnsi"/>
                <w:sz w:val="24"/>
                <w:szCs w:val="24"/>
              </w:rPr>
              <w:t>UNITS</w:t>
            </w:r>
          </w:p>
        </w:tc>
      </w:tr>
      <w:tr w:rsidR="00861CDC" w:rsidRPr="00861CDC" w14:paraId="2E3B17FD" w14:textId="77777777" w:rsidTr="00861CDC">
        <w:tc>
          <w:tcPr>
            <w:tcW w:w="856" w:type="dxa"/>
          </w:tcPr>
          <w:p w14:paraId="2BEDE16A" w14:textId="77777777" w:rsidR="00861CDC" w:rsidRPr="00861CDC" w:rsidRDefault="00861CDC" w:rsidP="00861CDC">
            <w:pPr>
              <w:jc w:val="center"/>
              <w:rPr>
                <w:rFonts w:cstheme="minorHAnsi"/>
                <w:sz w:val="24"/>
                <w:szCs w:val="24"/>
              </w:rPr>
            </w:pPr>
            <w:r w:rsidRPr="00861CDC">
              <w:rPr>
                <w:rFonts w:cstheme="minorHAnsi"/>
                <w:sz w:val="24"/>
                <w:szCs w:val="24"/>
              </w:rPr>
              <w:t>Year group</w:t>
            </w:r>
          </w:p>
        </w:tc>
        <w:tc>
          <w:tcPr>
            <w:tcW w:w="2405" w:type="dxa"/>
          </w:tcPr>
          <w:p w14:paraId="5FED6CC2" w14:textId="77777777" w:rsidR="00861CDC" w:rsidRPr="00861CDC" w:rsidRDefault="00861CDC" w:rsidP="00861CDC">
            <w:pPr>
              <w:jc w:val="center"/>
              <w:rPr>
                <w:rFonts w:cstheme="minorHAnsi"/>
                <w:sz w:val="24"/>
                <w:szCs w:val="24"/>
              </w:rPr>
            </w:pPr>
            <w:r w:rsidRPr="00861CDC">
              <w:rPr>
                <w:rFonts w:cstheme="minorHAnsi"/>
                <w:sz w:val="24"/>
                <w:szCs w:val="24"/>
              </w:rPr>
              <w:t>Term 1</w:t>
            </w:r>
          </w:p>
        </w:tc>
        <w:tc>
          <w:tcPr>
            <w:tcW w:w="2409" w:type="dxa"/>
          </w:tcPr>
          <w:p w14:paraId="327232BB" w14:textId="77777777" w:rsidR="00861CDC" w:rsidRPr="00861CDC" w:rsidRDefault="00861CDC" w:rsidP="00861CDC">
            <w:pPr>
              <w:jc w:val="center"/>
              <w:rPr>
                <w:rFonts w:cstheme="minorHAnsi"/>
                <w:sz w:val="24"/>
                <w:szCs w:val="24"/>
              </w:rPr>
            </w:pPr>
            <w:r w:rsidRPr="00861CDC">
              <w:rPr>
                <w:rFonts w:cstheme="minorHAnsi"/>
                <w:sz w:val="24"/>
                <w:szCs w:val="24"/>
              </w:rPr>
              <w:t>Term 2</w:t>
            </w:r>
          </w:p>
        </w:tc>
        <w:tc>
          <w:tcPr>
            <w:tcW w:w="2410" w:type="dxa"/>
          </w:tcPr>
          <w:p w14:paraId="62110B1F" w14:textId="77777777" w:rsidR="00861CDC" w:rsidRPr="00861CDC" w:rsidRDefault="00861CDC" w:rsidP="00861CDC">
            <w:pPr>
              <w:jc w:val="center"/>
              <w:rPr>
                <w:rFonts w:cstheme="minorHAnsi"/>
                <w:sz w:val="24"/>
                <w:szCs w:val="24"/>
              </w:rPr>
            </w:pPr>
            <w:r w:rsidRPr="00861CDC">
              <w:rPr>
                <w:rFonts w:cstheme="minorHAnsi"/>
                <w:sz w:val="24"/>
                <w:szCs w:val="24"/>
              </w:rPr>
              <w:t>Term 3</w:t>
            </w:r>
          </w:p>
        </w:tc>
        <w:tc>
          <w:tcPr>
            <w:tcW w:w="2410" w:type="dxa"/>
          </w:tcPr>
          <w:p w14:paraId="42E48046" w14:textId="77777777" w:rsidR="00861CDC" w:rsidRPr="00861CDC" w:rsidRDefault="00861CDC" w:rsidP="00861CDC">
            <w:pPr>
              <w:jc w:val="center"/>
              <w:rPr>
                <w:rFonts w:cstheme="minorHAnsi"/>
                <w:sz w:val="24"/>
                <w:szCs w:val="24"/>
              </w:rPr>
            </w:pPr>
            <w:r w:rsidRPr="00861CDC">
              <w:rPr>
                <w:rFonts w:cstheme="minorHAnsi"/>
                <w:sz w:val="24"/>
                <w:szCs w:val="24"/>
              </w:rPr>
              <w:t>Term 4</w:t>
            </w:r>
          </w:p>
        </w:tc>
        <w:tc>
          <w:tcPr>
            <w:tcW w:w="2415" w:type="dxa"/>
          </w:tcPr>
          <w:p w14:paraId="5319D95E" w14:textId="77777777" w:rsidR="00861CDC" w:rsidRPr="00861CDC" w:rsidRDefault="00861CDC" w:rsidP="00861CDC">
            <w:pPr>
              <w:jc w:val="center"/>
              <w:rPr>
                <w:rFonts w:cstheme="minorHAnsi"/>
                <w:sz w:val="24"/>
                <w:szCs w:val="24"/>
              </w:rPr>
            </w:pPr>
            <w:r w:rsidRPr="00861CDC">
              <w:rPr>
                <w:rFonts w:cstheme="minorHAnsi"/>
                <w:sz w:val="24"/>
                <w:szCs w:val="24"/>
              </w:rPr>
              <w:t>Term 5</w:t>
            </w:r>
          </w:p>
        </w:tc>
        <w:tc>
          <w:tcPr>
            <w:tcW w:w="2404" w:type="dxa"/>
          </w:tcPr>
          <w:p w14:paraId="21B4C01F" w14:textId="77777777" w:rsidR="00861CDC" w:rsidRPr="00861CDC" w:rsidRDefault="00861CDC" w:rsidP="00861CDC">
            <w:pPr>
              <w:jc w:val="center"/>
              <w:rPr>
                <w:rFonts w:cstheme="minorHAnsi"/>
                <w:sz w:val="24"/>
                <w:szCs w:val="24"/>
              </w:rPr>
            </w:pPr>
            <w:r w:rsidRPr="00861CDC">
              <w:rPr>
                <w:rFonts w:cstheme="minorHAnsi"/>
                <w:sz w:val="24"/>
                <w:szCs w:val="24"/>
              </w:rPr>
              <w:t>Term 6</w:t>
            </w:r>
          </w:p>
        </w:tc>
      </w:tr>
      <w:tr w:rsidR="00861CDC" w:rsidRPr="00861CDC" w14:paraId="4011F07F" w14:textId="77777777" w:rsidTr="00861CDC">
        <w:tc>
          <w:tcPr>
            <w:tcW w:w="856" w:type="dxa"/>
          </w:tcPr>
          <w:p w14:paraId="2C141DA0" w14:textId="77777777" w:rsidR="00861CDC" w:rsidRPr="00861CDC" w:rsidRDefault="00861CDC" w:rsidP="00861CDC">
            <w:pPr>
              <w:jc w:val="center"/>
              <w:rPr>
                <w:rFonts w:cstheme="minorHAnsi"/>
                <w:sz w:val="24"/>
                <w:szCs w:val="24"/>
              </w:rPr>
            </w:pPr>
            <w:r w:rsidRPr="00861CDC">
              <w:rPr>
                <w:rFonts w:cstheme="minorHAnsi"/>
                <w:sz w:val="24"/>
                <w:szCs w:val="24"/>
              </w:rPr>
              <w:t>1</w:t>
            </w:r>
          </w:p>
        </w:tc>
        <w:tc>
          <w:tcPr>
            <w:tcW w:w="2405" w:type="dxa"/>
          </w:tcPr>
          <w:p w14:paraId="1AC15F5D" w14:textId="77777777" w:rsidR="00861CDC" w:rsidRPr="00861CDC" w:rsidRDefault="00861CDC" w:rsidP="00861CDC">
            <w:pPr>
              <w:rPr>
                <w:rFonts w:cstheme="minorHAnsi"/>
                <w:sz w:val="24"/>
                <w:szCs w:val="24"/>
                <w:highlight w:val="yellow"/>
              </w:rPr>
            </w:pPr>
            <w:r w:rsidRPr="00861CDC">
              <w:rPr>
                <w:rFonts w:cstheme="minorHAnsi"/>
                <w:sz w:val="24"/>
                <w:szCs w:val="24"/>
                <w:highlight w:val="yellow"/>
              </w:rPr>
              <w:t>Relationships: TEAM</w:t>
            </w:r>
          </w:p>
          <w:p w14:paraId="07743D45" w14:textId="77777777" w:rsidR="00861CDC" w:rsidRPr="00861CDC" w:rsidRDefault="00861CDC" w:rsidP="00861CDC">
            <w:pPr>
              <w:rPr>
                <w:rFonts w:cstheme="minorHAnsi"/>
                <w:sz w:val="24"/>
                <w:szCs w:val="24"/>
                <w:highlight w:val="yellow"/>
              </w:rPr>
            </w:pPr>
          </w:p>
        </w:tc>
        <w:tc>
          <w:tcPr>
            <w:tcW w:w="2409" w:type="dxa"/>
          </w:tcPr>
          <w:p w14:paraId="115F2250" w14:textId="77777777" w:rsidR="00861CDC" w:rsidRPr="00861CDC" w:rsidRDefault="00861CDC" w:rsidP="00861CDC">
            <w:pPr>
              <w:rPr>
                <w:rFonts w:cstheme="minorHAnsi"/>
                <w:sz w:val="24"/>
                <w:szCs w:val="24"/>
                <w:highlight w:val="yellow"/>
              </w:rPr>
            </w:pPr>
            <w:r w:rsidRPr="00861CDC">
              <w:rPr>
                <w:rFonts w:cstheme="minorHAnsi"/>
                <w:sz w:val="24"/>
                <w:szCs w:val="24"/>
                <w:highlight w:val="yellow"/>
              </w:rPr>
              <w:t>Relationships: Be Yourself</w:t>
            </w:r>
          </w:p>
          <w:p w14:paraId="09B40AEB" w14:textId="77777777" w:rsidR="00861CDC" w:rsidRPr="00861CDC" w:rsidRDefault="00861CDC" w:rsidP="00861CDC">
            <w:pPr>
              <w:rPr>
                <w:rFonts w:cstheme="minorHAnsi"/>
                <w:sz w:val="24"/>
                <w:szCs w:val="24"/>
                <w:highlight w:val="yellow"/>
              </w:rPr>
            </w:pPr>
          </w:p>
        </w:tc>
        <w:tc>
          <w:tcPr>
            <w:tcW w:w="2410" w:type="dxa"/>
          </w:tcPr>
          <w:p w14:paraId="5B138128" w14:textId="77777777" w:rsidR="00861CDC" w:rsidRPr="00861CDC" w:rsidRDefault="00861CDC" w:rsidP="00861CDC">
            <w:pPr>
              <w:rPr>
                <w:rFonts w:cstheme="minorHAnsi"/>
                <w:sz w:val="24"/>
                <w:szCs w:val="24"/>
                <w:highlight w:val="yellow"/>
              </w:rPr>
            </w:pPr>
            <w:r w:rsidRPr="00861CDC">
              <w:rPr>
                <w:rFonts w:cstheme="minorHAnsi"/>
                <w:sz w:val="24"/>
                <w:szCs w:val="24"/>
                <w:highlight w:val="yellow"/>
              </w:rPr>
              <w:t>Health &amp; Well-being: It’s my body</w:t>
            </w:r>
          </w:p>
        </w:tc>
        <w:tc>
          <w:tcPr>
            <w:tcW w:w="2410" w:type="dxa"/>
          </w:tcPr>
          <w:p w14:paraId="164EC6AE" w14:textId="77777777" w:rsidR="00861CDC" w:rsidRPr="00861CDC" w:rsidRDefault="00861CDC" w:rsidP="00861CDC">
            <w:pPr>
              <w:rPr>
                <w:rFonts w:cstheme="minorHAnsi"/>
                <w:sz w:val="24"/>
                <w:szCs w:val="24"/>
              </w:rPr>
            </w:pPr>
            <w:r w:rsidRPr="00861CDC">
              <w:rPr>
                <w:rFonts w:cstheme="minorHAnsi"/>
                <w:sz w:val="24"/>
                <w:szCs w:val="24"/>
              </w:rPr>
              <w:t>Living in the wider world: Money Matters</w:t>
            </w:r>
          </w:p>
          <w:p w14:paraId="6728D14F" w14:textId="77777777" w:rsidR="00861CDC" w:rsidRPr="00861CDC" w:rsidRDefault="00861CDC" w:rsidP="00861CDC">
            <w:pPr>
              <w:rPr>
                <w:rFonts w:cstheme="minorHAnsi"/>
                <w:sz w:val="24"/>
                <w:szCs w:val="24"/>
              </w:rPr>
            </w:pPr>
          </w:p>
        </w:tc>
        <w:tc>
          <w:tcPr>
            <w:tcW w:w="2415" w:type="dxa"/>
          </w:tcPr>
          <w:p w14:paraId="23F2A435" w14:textId="77777777" w:rsidR="00861CDC" w:rsidRPr="00861CDC" w:rsidRDefault="00861CDC" w:rsidP="00861CDC">
            <w:pPr>
              <w:rPr>
                <w:rFonts w:cstheme="minorHAnsi"/>
                <w:sz w:val="24"/>
                <w:szCs w:val="24"/>
              </w:rPr>
            </w:pPr>
            <w:r w:rsidRPr="00861CDC">
              <w:rPr>
                <w:rFonts w:cstheme="minorHAnsi"/>
                <w:sz w:val="24"/>
                <w:szCs w:val="24"/>
              </w:rPr>
              <w:t>Living in the wider world: Britain</w:t>
            </w:r>
          </w:p>
        </w:tc>
        <w:tc>
          <w:tcPr>
            <w:tcW w:w="2404" w:type="dxa"/>
          </w:tcPr>
          <w:p w14:paraId="2E925D4C" w14:textId="77777777" w:rsidR="00861CDC" w:rsidRPr="00861CDC" w:rsidRDefault="00861CDC" w:rsidP="00861CDC">
            <w:pPr>
              <w:rPr>
                <w:rFonts w:cstheme="minorHAnsi"/>
                <w:sz w:val="24"/>
                <w:szCs w:val="24"/>
                <w:highlight w:val="yellow"/>
              </w:rPr>
            </w:pPr>
            <w:r w:rsidRPr="00861CDC">
              <w:rPr>
                <w:rFonts w:cstheme="minorHAnsi"/>
                <w:sz w:val="24"/>
                <w:szCs w:val="24"/>
                <w:highlight w:val="yellow"/>
              </w:rPr>
              <w:t>Health &amp; Well-being: Aiming High</w:t>
            </w:r>
          </w:p>
        </w:tc>
      </w:tr>
      <w:tr w:rsidR="00861CDC" w:rsidRPr="00861CDC" w14:paraId="585FBB88" w14:textId="77777777" w:rsidTr="004A1462">
        <w:tc>
          <w:tcPr>
            <w:tcW w:w="1017" w:type="dxa"/>
          </w:tcPr>
          <w:p w14:paraId="0B440158" w14:textId="77777777" w:rsidR="00861CDC" w:rsidRPr="00861CDC" w:rsidRDefault="00861CDC" w:rsidP="00861CDC">
            <w:pPr>
              <w:jc w:val="center"/>
              <w:rPr>
                <w:rFonts w:cstheme="minorHAnsi"/>
                <w:sz w:val="24"/>
                <w:szCs w:val="24"/>
              </w:rPr>
            </w:pPr>
            <w:r w:rsidRPr="00861CDC">
              <w:rPr>
                <w:rFonts w:cstheme="minorHAnsi"/>
                <w:sz w:val="24"/>
                <w:szCs w:val="24"/>
              </w:rPr>
              <w:t>2</w:t>
            </w:r>
          </w:p>
        </w:tc>
        <w:tc>
          <w:tcPr>
            <w:tcW w:w="2393" w:type="dxa"/>
          </w:tcPr>
          <w:p w14:paraId="4AF45234" w14:textId="77777777" w:rsidR="00861CDC" w:rsidRPr="00861CDC" w:rsidRDefault="00861CDC" w:rsidP="00861CDC">
            <w:pPr>
              <w:rPr>
                <w:rFonts w:cstheme="minorHAnsi"/>
                <w:sz w:val="24"/>
                <w:szCs w:val="24"/>
                <w:highlight w:val="yellow"/>
              </w:rPr>
            </w:pPr>
            <w:r w:rsidRPr="00861CDC">
              <w:rPr>
                <w:rFonts w:cstheme="minorHAnsi"/>
                <w:sz w:val="24"/>
                <w:szCs w:val="24"/>
                <w:highlight w:val="yellow"/>
              </w:rPr>
              <w:t>Health &amp; Well-being:</w:t>
            </w:r>
          </w:p>
          <w:p w14:paraId="1A026870" w14:textId="77777777" w:rsidR="00861CDC" w:rsidRPr="00861CDC" w:rsidRDefault="00861CDC" w:rsidP="00861CDC">
            <w:pPr>
              <w:rPr>
                <w:rFonts w:cstheme="minorHAnsi"/>
                <w:sz w:val="24"/>
                <w:szCs w:val="24"/>
                <w:highlight w:val="yellow"/>
              </w:rPr>
            </w:pPr>
            <w:r w:rsidRPr="00861CDC">
              <w:rPr>
                <w:rFonts w:cstheme="minorHAnsi"/>
                <w:sz w:val="24"/>
                <w:szCs w:val="24"/>
                <w:highlight w:val="yellow"/>
              </w:rPr>
              <w:t>Think Positive</w:t>
            </w:r>
          </w:p>
        </w:tc>
        <w:tc>
          <w:tcPr>
            <w:tcW w:w="2385" w:type="dxa"/>
          </w:tcPr>
          <w:p w14:paraId="696D5877" w14:textId="77777777" w:rsidR="00861CDC" w:rsidRPr="00861CDC" w:rsidRDefault="00861CDC" w:rsidP="00861CDC">
            <w:pPr>
              <w:rPr>
                <w:rFonts w:cstheme="minorHAnsi"/>
                <w:sz w:val="24"/>
                <w:szCs w:val="24"/>
                <w:highlight w:val="yellow"/>
              </w:rPr>
            </w:pPr>
            <w:r w:rsidRPr="00861CDC">
              <w:rPr>
                <w:rFonts w:cstheme="minorHAnsi"/>
                <w:sz w:val="24"/>
                <w:szCs w:val="24"/>
                <w:highlight w:val="yellow"/>
              </w:rPr>
              <w:t>Health &amp; Well-being: Safety First</w:t>
            </w:r>
          </w:p>
        </w:tc>
        <w:tc>
          <w:tcPr>
            <w:tcW w:w="2386" w:type="dxa"/>
          </w:tcPr>
          <w:p w14:paraId="22E7CDE2" w14:textId="77777777" w:rsidR="00861CDC" w:rsidRPr="00861CDC" w:rsidRDefault="00861CDC" w:rsidP="00861CDC">
            <w:pPr>
              <w:rPr>
                <w:rFonts w:cstheme="minorHAnsi"/>
                <w:sz w:val="24"/>
                <w:szCs w:val="24"/>
                <w:highlight w:val="yellow"/>
              </w:rPr>
            </w:pPr>
            <w:r w:rsidRPr="00861CDC">
              <w:rPr>
                <w:rFonts w:cstheme="minorHAnsi"/>
                <w:sz w:val="24"/>
                <w:szCs w:val="24"/>
                <w:highlight w:val="yellow"/>
              </w:rPr>
              <w:t>Relationships: VIPs</w:t>
            </w:r>
          </w:p>
        </w:tc>
        <w:tc>
          <w:tcPr>
            <w:tcW w:w="2378" w:type="dxa"/>
          </w:tcPr>
          <w:p w14:paraId="31D22C39" w14:textId="77777777" w:rsidR="00861CDC" w:rsidRPr="00861CDC" w:rsidRDefault="00861CDC" w:rsidP="00861CDC">
            <w:pPr>
              <w:rPr>
                <w:rFonts w:cstheme="minorHAnsi"/>
                <w:sz w:val="24"/>
                <w:szCs w:val="24"/>
              </w:rPr>
            </w:pPr>
            <w:r w:rsidRPr="00861CDC">
              <w:rPr>
                <w:rFonts w:cstheme="minorHAnsi"/>
                <w:sz w:val="24"/>
                <w:szCs w:val="24"/>
              </w:rPr>
              <w:t>Living in the wider world: Respecting Rights</w:t>
            </w:r>
          </w:p>
        </w:tc>
        <w:tc>
          <w:tcPr>
            <w:tcW w:w="2370" w:type="dxa"/>
          </w:tcPr>
          <w:p w14:paraId="66F7475E" w14:textId="77777777" w:rsidR="00861CDC" w:rsidRPr="00861CDC" w:rsidRDefault="00861CDC" w:rsidP="00861CDC">
            <w:pPr>
              <w:rPr>
                <w:rFonts w:cstheme="minorHAnsi"/>
                <w:sz w:val="24"/>
                <w:szCs w:val="24"/>
              </w:rPr>
            </w:pPr>
            <w:r w:rsidRPr="00861CDC">
              <w:rPr>
                <w:rFonts w:cstheme="minorHAnsi"/>
                <w:sz w:val="24"/>
                <w:szCs w:val="24"/>
              </w:rPr>
              <w:t>Living in the wider world: One World</w:t>
            </w:r>
          </w:p>
        </w:tc>
        <w:tc>
          <w:tcPr>
            <w:tcW w:w="2380" w:type="dxa"/>
          </w:tcPr>
          <w:p w14:paraId="3779D7FC" w14:textId="77777777" w:rsidR="00861CDC" w:rsidRPr="00861CDC" w:rsidRDefault="00861CDC" w:rsidP="00861CDC">
            <w:pPr>
              <w:rPr>
                <w:rFonts w:cstheme="minorHAnsi"/>
                <w:sz w:val="24"/>
                <w:szCs w:val="24"/>
                <w:highlight w:val="yellow"/>
              </w:rPr>
            </w:pPr>
            <w:r w:rsidRPr="00861CDC">
              <w:rPr>
                <w:rFonts w:cstheme="minorHAnsi"/>
                <w:sz w:val="24"/>
                <w:szCs w:val="24"/>
                <w:highlight w:val="yellow"/>
              </w:rPr>
              <w:t>Relationships: Growing up</w:t>
            </w:r>
          </w:p>
        </w:tc>
      </w:tr>
    </w:tbl>
    <w:p w14:paraId="6BAA3A34" w14:textId="77777777" w:rsidR="00861CDC" w:rsidRPr="00861CDC" w:rsidRDefault="00861CDC" w:rsidP="00FC58D0">
      <w:pPr>
        <w:tabs>
          <w:tab w:val="left" w:pos="744"/>
        </w:tabs>
        <w:rPr>
          <w:rFonts w:asciiTheme="minorHAnsi" w:eastAsia="Symbol" w:hAnsiTheme="minorHAnsi" w:cstheme="minorHAnsi"/>
          <w:sz w:val="24"/>
          <w:szCs w:val="24"/>
        </w:rPr>
      </w:pPr>
    </w:p>
    <w:p w14:paraId="7C87C902" w14:textId="77777777" w:rsidR="00861CDC" w:rsidRDefault="00861CDC" w:rsidP="00861CDC">
      <w:pPr>
        <w:pStyle w:val="ListParagraph"/>
        <w:numPr>
          <w:ilvl w:val="0"/>
          <w:numId w:val="19"/>
        </w:numPr>
        <w:spacing w:after="160" w:line="259" w:lineRule="auto"/>
        <w:rPr>
          <w:sz w:val="28"/>
          <w:szCs w:val="28"/>
        </w:rPr>
      </w:pPr>
      <w:r>
        <w:rPr>
          <w:sz w:val="28"/>
          <w:szCs w:val="28"/>
        </w:rPr>
        <w:t xml:space="preserve">Twinkl units are used as a basis for planning for KS1; </w:t>
      </w:r>
      <w:r w:rsidRPr="00861CDC">
        <w:rPr>
          <w:sz w:val="28"/>
          <w:szCs w:val="28"/>
        </w:rPr>
        <w:t xml:space="preserve">Oak National Academy resources </w:t>
      </w:r>
      <w:r>
        <w:rPr>
          <w:sz w:val="28"/>
          <w:szCs w:val="28"/>
        </w:rPr>
        <w:t xml:space="preserve">are linked where appropriate and other schemes are accessed, </w:t>
      </w:r>
      <w:proofErr w:type="spellStart"/>
      <w:r>
        <w:rPr>
          <w:sz w:val="28"/>
          <w:szCs w:val="28"/>
        </w:rPr>
        <w:t>e.g</w:t>
      </w:r>
      <w:proofErr w:type="spellEnd"/>
      <w:r>
        <w:rPr>
          <w:sz w:val="28"/>
          <w:szCs w:val="28"/>
        </w:rPr>
        <w:t xml:space="preserve"> Jigsaw, where relevant.</w:t>
      </w:r>
    </w:p>
    <w:p w14:paraId="00375621" w14:textId="77777777" w:rsidR="00861CDC" w:rsidRDefault="00861CDC" w:rsidP="00861CDC">
      <w:pPr>
        <w:spacing w:after="160" w:line="259" w:lineRule="auto"/>
        <w:rPr>
          <w:sz w:val="28"/>
          <w:szCs w:val="28"/>
        </w:rPr>
      </w:pPr>
    </w:p>
    <w:p w14:paraId="65EFE1F7" w14:textId="77777777" w:rsidR="00861CDC" w:rsidRPr="00861CDC" w:rsidRDefault="00861CDC" w:rsidP="00861CDC">
      <w:pPr>
        <w:spacing w:after="160" w:line="259" w:lineRule="auto"/>
        <w:rPr>
          <w:sz w:val="28"/>
          <w:szCs w:val="28"/>
        </w:rPr>
      </w:pPr>
      <w:r>
        <w:rPr>
          <w:sz w:val="28"/>
          <w:szCs w:val="28"/>
        </w:rPr>
        <w:t>Oak National Academy programme, for EYFS and KS1.</w:t>
      </w:r>
    </w:p>
    <w:tbl>
      <w:tblPr>
        <w:tblW w:w="5595"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5"/>
        <w:gridCol w:w="2355"/>
        <w:gridCol w:w="1845"/>
      </w:tblGrid>
      <w:tr w:rsidR="0077112F" w14:paraId="60507B7A" w14:textId="77777777" w:rsidTr="0077112F">
        <w:trPr>
          <w:trHeight w:val="585"/>
        </w:trPr>
        <w:tc>
          <w:tcPr>
            <w:tcW w:w="1395" w:type="dxa"/>
          </w:tcPr>
          <w:p w14:paraId="3EBCA07E" w14:textId="77777777" w:rsidR="0077112F" w:rsidRDefault="0077112F" w:rsidP="00861CDC">
            <w:pPr>
              <w:rPr>
                <w:rFonts w:ascii="Montserrat" w:eastAsia="Montserrat" w:hAnsi="Montserrat" w:cs="Montserrat"/>
                <w:b/>
              </w:rPr>
            </w:pPr>
            <w:r>
              <w:rPr>
                <w:rFonts w:ascii="Montserrat" w:eastAsia="Montserrat" w:hAnsi="Montserrat" w:cs="Montserrat"/>
                <w:b/>
              </w:rPr>
              <w:t>Key stage</w:t>
            </w:r>
          </w:p>
        </w:tc>
        <w:tc>
          <w:tcPr>
            <w:tcW w:w="2355" w:type="dxa"/>
          </w:tcPr>
          <w:p w14:paraId="6565C8E1" w14:textId="77777777" w:rsidR="0077112F" w:rsidRDefault="0077112F" w:rsidP="00861CDC">
            <w:pPr>
              <w:rPr>
                <w:rFonts w:ascii="Montserrat" w:eastAsia="Montserrat" w:hAnsi="Montserrat" w:cs="Montserrat"/>
                <w:b/>
              </w:rPr>
            </w:pPr>
            <w:r>
              <w:rPr>
                <w:rFonts w:ascii="Montserrat" w:eastAsia="Montserrat" w:hAnsi="Montserrat" w:cs="Montserrat"/>
                <w:b/>
              </w:rPr>
              <w:t>Unit title</w:t>
            </w:r>
          </w:p>
        </w:tc>
        <w:tc>
          <w:tcPr>
            <w:tcW w:w="1845" w:type="dxa"/>
          </w:tcPr>
          <w:p w14:paraId="0CD8480B" w14:textId="77777777" w:rsidR="0077112F" w:rsidRDefault="0077112F" w:rsidP="00861CDC">
            <w:pPr>
              <w:rPr>
                <w:rFonts w:ascii="Montserrat" w:eastAsia="Montserrat" w:hAnsi="Montserrat" w:cs="Montserrat"/>
                <w:b/>
              </w:rPr>
            </w:pPr>
            <w:r>
              <w:rPr>
                <w:rFonts w:ascii="Montserrat" w:eastAsia="Montserrat" w:hAnsi="Montserrat" w:cs="Montserrat"/>
                <w:b/>
              </w:rPr>
              <w:t>Length of unit</w:t>
            </w:r>
          </w:p>
        </w:tc>
      </w:tr>
      <w:tr w:rsidR="0077112F" w14:paraId="578263F6" w14:textId="77777777" w:rsidTr="0077112F">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9DDAFB" w14:textId="77777777" w:rsidR="0077112F" w:rsidRDefault="0077112F" w:rsidP="00861CDC">
            <w:pPr>
              <w:rPr>
                <w:rFonts w:ascii="Montserrat" w:eastAsia="Montserrat" w:hAnsi="Montserrat" w:cs="Montserrat"/>
              </w:rPr>
            </w:pPr>
            <w:r>
              <w:rPr>
                <w:rFonts w:ascii="Montserrat" w:eastAsia="Montserrat" w:hAnsi="Montserrat" w:cs="Montserrat"/>
              </w:rPr>
              <w:t>EYFS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4E6729F" w14:textId="77777777" w:rsidR="0077112F" w:rsidRPr="0077112F" w:rsidRDefault="0077112F" w:rsidP="00861CDC">
            <w:pPr>
              <w:rPr>
                <w:rFonts w:ascii="Montserrat" w:eastAsia="Montserrat" w:hAnsi="Montserrat" w:cs="Montserrat"/>
                <w:highlight w:val="yellow"/>
              </w:rPr>
            </w:pPr>
            <w:r w:rsidRPr="0077112F">
              <w:rPr>
                <w:rFonts w:ascii="Montserrat" w:eastAsia="Montserrat" w:hAnsi="Montserrat" w:cs="Montserrat"/>
                <w:highlight w:val="yellow"/>
              </w:rPr>
              <w:t>New beginnings</w:t>
            </w:r>
          </w:p>
        </w:tc>
        <w:tc>
          <w:tcPr>
            <w:tcW w:w="18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7C83ABD" w14:textId="77777777" w:rsidR="0077112F" w:rsidRDefault="0077112F" w:rsidP="00861CDC">
            <w:pPr>
              <w:rPr>
                <w:rFonts w:ascii="Montserrat" w:eastAsia="Montserrat" w:hAnsi="Montserrat" w:cs="Montserrat"/>
              </w:rPr>
            </w:pPr>
            <w:r>
              <w:rPr>
                <w:rFonts w:ascii="Montserrat" w:eastAsia="Montserrat" w:hAnsi="Montserrat" w:cs="Montserrat"/>
              </w:rPr>
              <w:t>5 lessons</w:t>
            </w:r>
          </w:p>
        </w:tc>
      </w:tr>
      <w:tr w:rsidR="0077112F" w14:paraId="7E3FC9E5" w14:textId="77777777" w:rsidTr="0077112F">
        <w:tc>
          <w:tcPr>
            <w:tcW w:w="13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41C596" w14:textId="77777777" w:rsidR="0077112F" w:rsidRDefault="0077112F" w:rsidP="00861CDC">
            <w:pPr>
              <w:rPr>
                <w:rFonts w:ascii="Montserrat" w:eastAsia="Montserrat" w:hAnsi="Montserrat" w:cs="Montserrat"/>
              </w:rPr>
            </w:pPr>
            <w:r>
              <w:rPr>
                <w:rFonts w:ascii="Montserrat" w:eastAsia="Montserrat" w:hAnsi="Montserrat" w:cs="Montserrat"/>
              </w:rPr>
              <w:t>KS1</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45D094" w14:textId="77777777" w:rsidR="0077112F" w:rsidRPr="0077112F" w:rsidRDefault="0077112F" w:rsidP="00861CDC">
            <w:pPr>
              <w:rPr>
                <w:rFonts w:ascii="Montserrat" w:eastAsia="Montserrat" w:hAnsi="Montserrat" w:cs="Montserrat"/>
                <w:highlight w:val="yellow"/>
              </w:rPr>
            </w:pPr>
            <w:r w:rsidRPr="0077112F">
              <w:rPr>
                <w:rFonts w:ascii="Montserrat" w:eastAsia="Montserrat" w:hAnsi="Montserrat" w:cs="Montserrat"/>
                <w:highlight w:val="yellow"/>
              </w:rPr>
              <w:t>*Me, you and us!</w:t>
            </w:r>
          </w:p>
        </w:tc>
        <w:tc>
          <w:tcPr>
            <w:tcW w:w="18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F5F8360" w14:textId="77777777" w:rsidR="0077112F" w:rsidRDefault="0077112F" w:rsidP="00861CDC">
            <w:pPr>
              <w:rPr>
                <w:rFonts w:ascii="Montserrat" w:eastAsia="Montserrat" w:hAnsi="Montserrat" w:cs="Montserrat"/>
              </w:rPr>
            </w:pPr>
            <w:r>
              <w:rPr>
                <w:rFonts w:ascii="Montserrat" w:eastAsia="Montserrat" w:hAnsi="Montserrat" w:cs="Montserrat"/>
              </w:rPr>
              <w:t>6 lessons</w:t>
            </w:r>
          </w:p>
        </w:tc>
      </w:tr>
    </w:tbl>
    <w:tbl>
      <w:tblPr>
        <w:tblpPr w:leftFromText="180" w:rightFromText="180" w:vertAnchor="text" w:horzAnchor="page" w:tblpX="6946" w:tblpY="-1474"/>
        <w:tblW w:w="5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5"/>
        <w:gridCol w:w="2355"/>
        <w:gridCol w:w="1845"/>
      </w:tblGrid>
      <w:tr w:rsidR="0077112F" w14:paraId="64F9DC85" w14:textId="77777777" w:rsidTr="0077112F">
        <w:tc>
          <w:tcPr>
            <w:tcW w:w="1395" w:type="dxa"/>
          </w:tcPr>
          <w:p w14:paraId="70315617" w14:textId="77777777" w:rsidR="0077112F" w:rsidRDefault="0077112F" w:rsidP="0077112F">
            <w:pPr>
              <w:rPr>
                <w:rFonts w:ascii="Montserrat" w:eastAsia="Montserrat" w:hAnsi="Montserrat" w:cs="Montserrat"/>
                <w:b/>
              </w:rPr>
            </w:pPr>
            <w:bookmarkStart w:id="0" w:name="_6oaxe1ofhzgn" w:colFirst="0" w:colLast="0"/>
            <w:bookmarkStart w:id="1" w:name="_adovn56pkdaz" w:colFirst="0" w:colLast="0"/>
            <w:bookmarkEnd w:id="0"/>
            <w:bookmarkEnd w:id="1"/>
            <w:r>
              <w:rPr>
                <w:rFonts w:ascii="Montserrat" w:eastAsia="Montserrat" w:hAnsi="Montserrat" w:cs="Montserrat"/>
                <w:b/>
              </w:rPr>
              <w:t>Key stage</w:t>
            </w:r>
          </w:p>
        </w:tc>
        <w:tc>
          <w:tcPr>
            <w:tcW w:w="2355" w:type="dxa"/>
          </w:tcPr>
          <w:p w14:paraId="2FC0B2F5" w14:textId="77777777" w:rsidR="0077112F" w:rsidRDefault="0077112F" w:rsidP="0077112F">
            <w:pPr>
              <w:rPr>
                <w:rFonts w:ascii="Montserrat" w:eastAsia="Montserrat" w:hAnsi="Montserrat" w:cs="Montserrat"/>
                <w:b/>
              </w:rPr>
            </w:pPr>
            <w:r>
              <w:rPr>
                <w:rFonts w:ascii="Montserrat" w:eastAsia="Montserrat" w:hAnsi="Montserrat" w:cs="Montserrat"/>
                <w:b/>
              </w:rPr>
              <w:t>Unit title</w:t>
            </w:r>
          </w:p>
        </w:tc>
        <w:tc>
          <w:tcPr>
            <w:tcW w:w="1845" w:type="dxa"/>
          </w:tcPr>
          <w:p w14:paraId="0E9E2B90" w14:textId="77777777" w:rsidR="0077112F" w:rsidRDefault="0077112F" w:rsidP="0077112F">
            <w:pPr>
              <w:rPr>
                <w:rFonts w:ascii="Montserrat" w:eastAsia="Montserrat" w:hAnsi="Montserrat" w:cs="Montserrat"/>
                <w:b/>
              </w:rPr>
            </w:pPr>
            <w:r>
              <w:rPr>
                <w:rFonts w:ascii="Montserrat" w:eastAsia="Montserrat" w:hAnsi="Montserrat" w:cs="Montserrat"/>
                <w:b/>
              </w:rPr>
              <w:t>Length of unit</w:t>
            </w:r>
          </w:p>
        </w:tc>
      </w:tr>
      <w:tr w:rsidR="0077112F" w14:paraId="3E61BE0F" w14:textId="77777777" w:rsidTr="0077112F">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8DD6C5" w14:textId="77777777" w:rsidR="0077112F" w:rsidRDefault="0077112F" w:rsidP="0077112F">
            <w:pPr>
              <w:rPr>
                <w:rFonts w:ascii="Montserrat" w:eastAsia="Montserrat" w:hAnsi="Montserrat" w:cs="Montserrat"/>
              </w:rPr>
            </w:pPr>
            <w:r>
              <w:rPr>
                <w:rFonts w:ascii="Montserrat" w:eastAsia="Montserrat" w:hAnsi="Montserrat" w:cs="Montserrat"/>
              </w:rPr>
              <w:t>EYFS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C753875" w14:textId="77777777" w:rsidR="0077112F" w:rsidRDefault="0077112F" w:rsidP="0077112F">
            <w:pPr>
              <w:rPr>
                <w:rFonts w:ascii="Montserrat" w:eastAsia="Montserrat" w:hAnsi="Montserrat" w:cs="Montserrat"/>
              </w:rPr>
            </w:pPr>
            <w:r w:rsidRPr="0077112F">
              <w:rPr>
                <w:rFonts w:ascii="Montserrat" w:eastAsia="Montserrat" w:hAnsi="Montserrat" w:cs="Montserrat"/>
                <w:highlight w:val="yellow"/>
              </w:rPr>
              <w:t>Staying safe</w:t>
            </w:r>
          </w:p>
        </w:tc>
        <w:tc>
          <w:tcPr>
            <w:tcW w:w="18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803A1C3" w14:textId="77777777" w:rsidR="0077112F" w:rsidRDefault="0077112F" w:rsidP="0077112F">
            <w:pPr>
              <w:rPr>
                <w:rFonts w:ascii="Montserrat" w:eastAsia="Montserrat" w:hAnsi="Montserrat" w:cs="Montserrat"/>
              </w:rPr>
            </w:pPr>
            <w:r>
              <w:rPr>
                <w:rFonts w:ascii="Montserrat" w:eastAsia="Montserrat" w:hAnsi="Montserrat" w:cs="Montserrat"/>
              </w:rPr>
              <w:t>5 lessons</w:t>
            </w:r>
          </w:p>
        </w:tc>
      </w:tr>
      <w:tr w:rsidR="0077112F" w14:paraId="017695BD" w14:textId="77777777" w:rsidTr="0077112F">
        <w:tc>
          <w:tcPr>
            <w:tcW w:w="13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C527FB" w14:textId="77777777" w:rsidR="0077112F" w:rsidRDefault="0077112F" w:rsidP="0077112F">
            <w:pPr>
              <w:rPr>
                <w:rFonts w:ascii="Montserrat" w:eastAsia="Montserrat" w:hAnsi="Montserrat" w:cs="Montserrat"/>
              </w:rPr>
            </w:pPr>
            <w:r>
              <w:rPr>
                <w:rFonts w:ascii="Montserrat" w:eastAsia="Montserrat" w:hAnsi="Montserrat" w:cs="Montserrat"/>
              </w:rPr>
              <w:t>KS1</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49B9C8E" w14:textId="77777777" w:rsidR="0077112F" w:rsidRPr="0077112F" w:rsidRDefault="0077112F" w:rsidP="0077112F">
            <w:pPr>
              <w:rPr>
                <w:rFonts w:ascii="Montserrat" w:eastAsia="Montserrat" w:hAnsi="Montserrat" w:cs="Montserrat"/>
                <w:highlight w:val="yellow"/>
              </w:rPr>
            </w:pPr>
            <w:r>
              <w:rPr>
                <w:rFonts w:ascii="Montserrat" w:eastAsia="Montserrat" w:hAnsi="Montserrat" w:cs="Montserrat"/>
              </w:rPr>
              <w:t>*</w:t>
            </w:r>
            <w:r w:rsidRPr="0077112F">
              <w:rPr>
                <w:rFonts w:ascii="Montserrat" w:eastAsia="Montserrat" w:hAnsi="Montserrat" w:cs="Montserrat"/>
                <w:highlight w:val="yellow"/>
              </w:rPr>
              <w:t>Forever friends</w:t>
            </w:r>
          </w:p>
          <w:p w14:paraId="30D1BB4B" w14:textId="77777777" w:rsidR="0077112F" w:rsidRDefault="0077112F" w:rsidP="0077112F">
            <w:pPr>
              <w:rPr>
                <w:rFonts w:ascii="Montserrat" w:eastAsia="Montserrat" w:hAnsi="Montserrat" w:cs="Montserrat"/>
              </w:rPr>
            </w:pPr>
            <w:r w:rsidRPr="0077112F">
              <w:rPr>
                <w:rFonts w:ascii="Montserrat" w:eastAsia="Montserrat" w:hAnsi="Montserrat" w:cs="Montserrat"/>
                <w:highlight w:val="yellow"/>
              </w:rPr>
              <w:t>Happy Families</w:t>
            </w:r>
          </w:p>
        </w:tc>
        <w:tc>
          <w:tcPr>
            <w:tcW w:w="18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90AFF90" w14:textId="77777777" w:rsidR="0077112F" w:rsidRDefault="0077112F" w:rsidP="0077112F">
            <w:pPr>
              <w:rPr>
                <w:rFonts w:ascii="Montserrat" w:eastAsia="Montserrat" w:hAnsi="Montserrat" w:cs="Montserrat"/>
              </w:rPr>
            </w:pPr>
            <w:r>
              <w:rPr>
                <w:rFonts w:ascii="Montserrat" w:eastAsia="Montserrat" w:hAnsi="Montserrat" w:cs="Montserrat"/>
              </w:rPr>
              <w:t>4 lessons</w:t>
            </w:r>
          </w:p>
          <w:p w14:paraId="35FB36EB" w14:textId="77777777" w:rsidR="0077112F" w:rsidRDefault="0077112F" w:rsidP="0077112F">
            <w:pPr>
              <w:rPr>
                <w:rFonts w:ascii="Montserrat" w:eastAsia="Montserrat" w:hAnsi="Montserrat" w:cs="Montserrat"/>
              </w:rPr>
            </w:pPr>
            <w:r>
              <w:rPr>
                <w:rFonts w:ascii="Montserrat" w:eastAsia="Montserrat" w:hAnsi="Montserrat" w:cs="Montserrat"/>
              </w:rPr>
              <w:t>4 lessons</w:t>
            </w:r>
          </w:p>
        </w:tc>
      </w:tr>
    </w:tbl>
    <w:tbl>
      <w:tblPr>
        <w:tblpPr w:leftFromText="180" w:rightFromText="180" w:vertAnchor="text" w:horzAnchor="margin" w:tblpY="161"/>
        <w:tblW w:w="5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0"/>
        <w:gridCol w:w="2355"/>
        <w:gridCol w:w="1845"/>
      </w:tblGrid>
      <w:tr w:rsidR="0077112F" w14:paraId="5891D69D" w14:textId="77777777" w:rsidTr="0077112F">
        <w:tc>
          <w:tcPr>
            <w:tcW w:w="1380" w:type="dxa"/>
          </w:tcPr>
          <w:p w14:paraId="3D5B2843" w14:textId="77777777" w:rsidR="0077112F" w:rsidRDefault="0077112F" w:rsidP="0077112F">
            <w:pPr>
              <w:rPr>
                <w:rFonts w:ascii="Montserrat" w:eastAsia="Montserrat" w:hAnsi="Montserrat" w:cs="Montserrat"/>
                <w:b/>
              </w:rPr>
            </w:pPr>
            <w:r>
              <w:rPr>
                <w:rFonts w:ascii="Montserrat" w:eastAsia="Montserrat" w:hAnsi="Montserrat" w:cs="Montserrat"/>
                <w:b/>
              </w:rPr>
              <w:t>Key stage</w:t>
            </w:r>
          </w:p>
        </w:tc>
        <w:tc>
          <w:tcPr>
            <w:tcW w:w="2355" w:type="dxa"/>
          </w:tcPr>
          <w:p w14:paraId="6D245972" w14:textId="77777777" w:rsidR="0077112F" w:rsidRDefault="0077112F" w:rsidP="0077112F">
            <w:pPr>
              <w:rPr>
                <w:rFonts w:ascii="Montserrat" w:eastAsia="Montserrat" w:hAnsi="Montserrat" w:cs="Montserrat"/>
                <w:b/>
              </w:rPr>
            </w:pPr>
            <w:r>
              <w:rPr>
                <w:rFonts w:ascii="Montserrat" w:eastAsia="Montserrat" w:hAnsi="Montserrat" w:cs="Montserrat"/>
                <w:b/>
              </w:rPr>
              <w:t>Unit title</w:t>
            </w:r>
          </w:p>
        </w:tc>
        <w:tc>
          <w:tcPr>
            <w:tcW w:w="1845" w:type="dxa"/>
          </w:tcPr>
          <w:p w14:paraId="26885E2E" w14:textId="77777777" w:rsidR="0077112F" w:rsidRDefault="0077112F" w:rsidP="0077112F">
            <w:pPr>
              <w:rPr>
                <w:rFonts w:ascii="Montserrat" w:eastAsia="Montserrat" w:hAnsi="Montserrat" w:cs="Montserrat"/>
                <w:b/>
              </w:rPr>
            </w:pPr>
            <w:r>
              <w:rPr>
                <w:rFonts w:ascii="Montserrat" w:eastAsia="Montserrat" w:hAnsi="Montserrat" w:cs="Montserrat"/>
                <w:b/>
              </w:rPr>
              <w:t>Length of unit</w:t>
            </w:r>
          </w:p>
        </w:tc>
      </w:tr>
      <w:tr w:rsidR="0077112F" w14:paraId="61AB060C" w14:textId="77777777" w:rsidTr="0077112F">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E31EF2" w14:textId="77777777" w:rsidR="0077112F" w:rsidRDefault="0077112F" w:rsidP="0077112F">
            <w:pPr>
              <w:rPr>
                <w:rFonts w:ascii="Montserrat" w:eastAsia="Montserrat" w:hAnsi="Montserrat" w:cs="Montserrat"/>
              </w:rPr>
            </w:pPr>
            <w:r>
              <w:rPr>
                <w:rFonts w:ascii="Montserrat" w:eastAsia="Montserrat" w:hAnsi="Montserrat" w:cs="Montserrat"/>
              </w:rPr>
              <w:t>EYFS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D2728EB" w14:textId="77777777" w:rsidR="0077112F" w:rsidRDefault="0077112F" w:rsidP="0077112F">
            <w:pPr>
              <w:rPr>
                <w:rFonts w:ascii="Montserrat" w:eastAsia="Montserrat" w:hAnsi="Montserrat" w:cs="Montserrat"/>
              </w:rPr>
            </w:pPr>
            <w:r>
              <w:rPr>
                <w:rFonts w:ascii="Montserrat" w:eastAsia="Montserrat" w:hAnsi="Montserrat" w:cs="Montserrat"/>
              </w:rPr>
              <w:t>Food glorious food</w:t>
            </w:r>
          </w:p>
        </w:tc>
        <w:tc>
          <w:tcPr>
            <w:tcW w:w="18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25994B7" w14:textId="77777777" w:rsidR="0077112F" w:rsidRDefault="0077112F" w:rsidP="0077112F">
            <w:pPr>
              <w:rPr>
                <w:rFonts w:ascii="Montserrat" w:eastAsia="Montserrat" w:hAnsi="Montserrat" w:cs="Montserrat"/>
              </w:rPr>
            </w:pPr>
            <w:r>
              <w:rPr>
                <w:rFonts w:ascii="Montserrat" w:eastAsia="Montserrat" w:hAnsi="Montserrat" w:cs="Montserrat"/>
              </w:rPr>
              <w:t>7 lessons</w:t>
            </w:r>
          </w:p>
        </w:tc>
      </w:tr>
      <w:tr w:rsidR="0077112F" w14:paraId="578EC59C" w14:textId="77777777" w:rsidTr="0077112F">
        <w:tc>
          <w:tcPr>
            <w:tcW w:w="13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13E4D4" w14:textId="77777777" w:rsidR="0077112F" w:rsidRDefault="0077112F" w:rsidP="0077112F">
            <w:pPr>
              <w:rPr>
                <w:rFonts w:ascii="Montserrat" w:eastAsia="Montserrat" w:hAnsi="Montserrat" w:cs="Montserrat"/>
              </w:rPr>
            </w:pPr>
            <w:r>
              <w:rPr>
                <w:rFonts w:ascii="Montserrat" w:eastAsia="Montserrat" w:hAnsi="Montserrat" w:cs="Montserrat"/>
              </w:rPr>
              <w:t>KS1</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B3E9D7E" w14:textId="77777777" w:rsidR="0077112F" w:rsidRPr="0077112F" w:rsidRDefault="0077112F" w:rsidP="0077112F">
            <w:pPr>
              <w:rPr>
                <w:rFonts w:ascii="Montserrat" w:eastAsia="Montserrat" w:hAnsi="Montserrat" w:cs="Montserrat"/>
                <w:highlight w:val="yellow"/>
              </w:rPr>
            </w:pPr>
            <w:r w:rsidRPr="0077112F">
              <w:rPr>
                <w:rFonts w:ascii="Montserrat" w:eastAsia="Montserrat" w:hAnsi="Montserrat" w:cs="Montserrat"/>
                <w:highlight w:val="yellow"/>
              </w:rPr>
              <w:t>*I know my rights!</w:t>
            </w:r>
          </w:p>
        </w:tc>
        <w:tc>
          <w:tcPr>
            <w:tcW w:w="18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C2CA3A4" w14:textId="77777777" w:rsidR="0077112F" w:rsidRDefault="0077112F" w:rsidP="0077112F">
            <w:pPr>
              <w:rPr>
                <w:rFonts w:ascii="Montserrat" w:eastAsia="Montserrat" w:hAnsi="Montserrat" w:cs="Montserrat"/>
              </w:rPr>
            </w:pPr>
            <w:r>
              <w:rPr>
                <w:rFonts w:ascii="Montserrat" w:eastAsia="Montserrat" w:hAnsi="Montserrat" w:cs="Montserrat"/>
              </w:rPr>
              <w:t>6 lessons</w:t>
            </w:r>
          </w:p>
        </w:tc>
      </w:tr>
    </w:tbl>
    <w:p w14:paraId="1B3FD567" w14:textId="77777777" w:rsidR="00861CDC" w:rsidRDefault="00861CDC" w:rsidP="00861CDC">
      <w:pPr>
        <w:pStyle w:val="Heading2"/>
        <w:ind w:left="0"/>
      </w:pPr>
    </w:p>
    <w:p w14:paraId="7AEAA130" w14:textId="77777777" w:rsidR="00861CDC" w:rsidRDefault="00861CDC" w:rsidP="00861CDC">
      <w:pPr>
        <w:pStyle w:val="Heading2"/>
        <w:ind w:left="0"/>
      </w:pPr>
      <w:bookmarkStart w:id="2" w:name="_verwhljljzki" w:colFirst="0" w:colLast="0"/>
      <w:bookmarkStart w:id="3" w:name="_dz24ccekj4ge" w:colFirst="0" w:colLast="0"/>
      <w:bookmarkEnd w:id="2"/>
      <w:bookmarkEnd w:id="3"/>
    </w:p>
    <w:tbl>
      <w:tblPr>
        <w:tblpPr w:leftFromText="180" w:rightFromText="180" w:vertAnchor="text" w:horzAnchor="page" w:tblpX="6721" w:tblpY="-121"/>
        <w:tblW w:w="5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5"/>
        <w:gridCol w:w="2355"/>
        <w:gridCol w:w="1845"/>
      </w:tblGrid>
      <w:tr w:rsidR="00E003E8" w14:paraId="49EA7AD3" w14:textId="77777777" w:rsidTr="00E003E8">
        <w:tc>
          <w:tcPr>
            <w:tcW w:w="1365" w:type="dxa"/>
          </w:tcPr>
          <w:p w14:paraId="1636A74D" w14:textId="77777777" w:rsidR="00E003E8" w:rsidRDefault="00E003E8" w:rsidP="00E003E8">
            <w:pPr>
              <w:rPr>
                <w:rFonts w:ascii="Montserrat" w:eastAsia="Montserrat" w:hAnsi="Montserrat" w:cs="Montserrat"/>
                <w:b/>
              </w:rPr>
            </w:pPr>
            <w:bookmarkStart w:id="4" w:name="_je1npwp0qajo" w:colFirst="0" w:colLast="0"/>
            <w:bookmarkStart w:id="5" w:name="_iumbwt9bzv61" w:colFirst="0" w:colLast="0"/>
            <w:bookmarkStart w:id="6" w:name="_xeid4irzgp5g" w:colFirst="0" w:colLast="0"/>
            <w:bookmarkEnd w:id="4"/>
            <w:bookmarkEnd w:id="5"/>
            <w:bookmarkEnd w:id="6"/>
            <w:r>
              <w:rPr>
                <w:rFonts w:ascii="Montserrat" w:eastAsia="Montserrat" w:hAnsi="Montserrat" w:cs="Montserrat"/>
                <w:b/>
              </w:rPr>
              <w:lastRenderedPageBreak/>
              <w:t>Key stage</w:t>
            </w:r>
          </w:p>
        </w:tc>
        <w:tc>
          <w:tcPr>
            <w:tcW w:w="2355" w:type="dxa"/>
          </w:tcPr>
          <w:p w14:paraId="49BCE800" w14:textId="77777777" w:rsidR="00E003E8" w:rsidRDefault="00E003E8" w:rsidP="00E003E8">
            <w:pPr>
              <w:rPr>
                <w:rFonts w:ascii="Montserrat" w:eastAsia="Montserrat" w:hAnsi="Montserrat" w:cs="Montserrat"/>
                <w:b/>
              </w:rPr>
            </w:pPr>
            <w:r>
              <w:rPr>
                <w:rFonts w:ascii="Montserrat" w:eastAsia="Montserrat" w:hAnsi="Montserrat" w:cs="Montserrat"/>
                <w:b/>
              </w:rPr>
              <w:t>Unit title</w:t>
            </w:r>
          </w:p>
        </w:tc>
        <w:tc>
          <w:tcPr>
            <w:tcW w:w="1845" w:type="dxa"/>
          </w:tcPr>
          <w:p w14:paraId="6F1D1639" w14:textId="77777777" w:rsidR="00E003E8" w:rsidRDefault="00E003E8" w:rsidP="00E003E8">
            <w:pPr>
              <w:rPr>
                <w:rFonts w:ascii="Montserrat" w:eastAsia="Montserrat" w:hAnsi="Montserrat" w:cs="Montserrat"/>
                <w:b/>
              </w:rPr>
            </w:pPr>
            <w:r>
              <w:rPr>
                <w:rFonts w:ascii="Montserrat" w:eastAsia="Montserrat" w:hAnsi="Montserrat" w:cs="Montserrat"/>
                <w:b/>
              </w:rPr>
              <w:t>Length of unit</w:t>
            </w:r>
          </w:p>
        </w:tc>
      </w:tr>
      <w:tr w:rsidR="00E003E8" w14:paraId="252DDCDF" w14:textId="77777777" w:rsidTr="00E003E8">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6BCB4" w14:textId="77777777" w:rsidR="00E003E8" w:rsidRDefault="00E003E8" w:rsidP="00E003E8">
            <w:pPr>
              <w:spacing w:before="240" w:after="240"/>
              <w:rPr>
                <w:rFonts w:ascii="Montserrat" w:eastAsia="Montserrat" w:hAnsi="Montserrat" w:cs="Montserrat"/>
              </w:rPr>
            </w:pPr>
            <w:r>
              <w:rPr>
                <w:rFonts w:ascii="Montserrat" w:eastAsia="Montserrat" w:hAnsi="Montserrat" w:cs="Montserrat"/>
              </w:rPr>
              <w:t>EYFS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D322D3E" w14:textId="77777777" w:rsidR="00E003E8" w:rsidRPr="0077112F" w:rsidRDefault="00E003E8" w:rsidP="00E003E8">
            <w:pPr>
              <w:spacing w:before="240" w:after="240"/>
              <w:rPr>
                <w:rFonts w:ascii="Montserrat" w:eastAsia="Montserrat" w:hAnsi="Montserrat" w:cs="Montserrat"/>
                <w:highlight w:val="yellow"/>
              </w:rPr>
            </w:pPr>
            <w:r w:rsidRPr="0077112F">
              <w:rPr>
                <w:rFonts w:ascii="Montserrat" w:eastAsia="Montserrat" w:hAnsi="Montserrat" w:cs="Montserrat"/>
                <w:highlight w:val="yellow"/>
              </w:rPr>
              <w:t>Circle of love</w:t>
            </w:r>
          </w:p>
          <w:p w14:paraId="48FE73EC" w14:textId="77777777" w:rsidR="00E003E8" w:rsidRPr="0077112F" w:rsidRDefault="00E003E8" w:rsidP="00E003E8">
            <w:pPr>
              <w:spacing w:before="240" w:after="240"/>
              <w:rPr>
                <w:rFonts w:ascii="Montserrat" w:eastAsia="Montserrat" w:hAnsi="Montserrat" w:cs="Montserrat"/>
                <w:highlight w:val="yellow"/>
              </w:rPr>
            </w:pPr>
            <w:r w:rsidRPr="0077112F">
              <w:rPr>
                <w:rFonts w:ascii="Montserrat" w:eastAsia="Montserrat" w:hAnsi="Montserrat" w:cs="Montserrat"/>
                <w:highlight w:val="yellow"/>
              </w:rPr>
              <w:t>Circle of trust</w:t>
            </w:r>
          </w:p>
        </w:tc>
        <w:tc>
          <w:tcPr>
            <w:tcW w:w="18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4B1FAC0" w14:textId="77777777" w:rsidR="00E003E8" w:rsidRDefault="00E003E8" w:rsidP="00E003E8">
            <w:pPr>
              <w:spacing w:before="240" w:after="240"/>
              <w:rPr>
                <w:rFonts w:ascii="Montserrat" w:eastAsia="Montserrat" w:hAnsi="Montserrat" w:cs="Montserrat"/>
              </w:rPr>
            </w:pPr>
            <w:r>
              <w:rPr>
                <w:rFonts w:ascii="Montserrat" w:eastAsia="Montserrat" w:hAnsi="Montserrat" w:cs="Montserrat"/>
              </w:rPr>
              <w:t>3 lessons</w:t>
            </w:r>
          </w:p>
          <w:p w14:paraId="1AED85AC" w14:textId="77777777" w:rsidR="00E003E8" w:rsidRDefault="00E003E8" w:rsidP="00E003E8">
            <w:pPr>
              <w:spacing w:before="240" w:after="240"/>
              <w:rPr>
                <w:rFonts w:ascii="Montserrat" w:eastAsia="Montserrat" w:hAnsi="Montserrat" w:cs="Montserrat"/>
              </w:rPr>
            </w:pPr>
            <w:r>
              <w:rPr>
                <w:rFonts w:ascii="Montserrat" w:eastAsia="Montserrat" w:hAnsi="Montserrat" w:cs="Montserrat"/>
              </w:rPr>
              <w:t>3 lessons</w:t>
            </w:r>
          </w:p>
        </w:tc>
      </w:tr>
      <w:tr w:rsidR="00E003E8" w14:paraId="64611F2F" w14:textId="77777777" w:rsidTr="00E003E8">
        <w:tc>
          <w:tcPr>
            <w:tcW w:w="13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7F1221" w14:textId="77777777" w:rsidR="00E003E8" w:rsidRDefault="00E003E8" w:rsidP="00E003E8">
            <w:pPr>
              <w:spacing w:before="240" w:after="240"/>
              <w:rPr>
                <w:rFonts w:ascii="Montserrat" w:eastAsia="Montserrat" w:hAnsi="Montserrat" w:cs="Montserrat"/>
              </w:rPr>
            </w:pPr>
            <w:r>
              <w:rPr>
                <w:rFonts w:ascii="Montserrat" w:eastAsia="Montserrat" w:hAnsi="Montserrat" w:cs="Montserrat"/>
              </w:rPr>
              <w:t>KS1</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4E761E5" w14:textId="77777777" w:rsidR="00E003E8" w:rsidRDefault="00E003E8" w:rsidP="00E003E8">
            <w:pPr>
              <w:spacing w:before="240" w:after="240"/>
              <w:rPr>
                <w:rFonts w:ascii="Montserrat" w:eastAsia="Montserrat" w:hAnsi="Montserrat" w:cs="Montserrat"/>
              </w:rPr>
            </w:pPr>
            <w:r w:rsidRPr="0077112F">
              <w:rPr>
                <w:rFonts w:ascii="Montserrat" w:eastAsia="Montserrat" w:hAnsi="Montserrat" w:cs="Montserrat"/>
                <w:highlight w:val="yellow"/>
              </w:rPr>
              <w:t>*Stop the spread</w:t>
            </w:r>
          </w:p>
          <w:p w14:paraId="3BA342DE" w14:textId="77777777" w:rsidR="00E003E8" w:rsidRDefault="00E003E8" w:rsidP="00E003E8">
            <w:pPr>
              <w:spacing w:before="240" w:after="240"/>
              <w:rPr>
                <w:rFonts w:ascii="Montserrat" w:eastAsia="Montserrat" w:hAnsi="Montserrat" w:cs="Montserrat"/>
              </w:rPr>
            </w:pPr>
            <w:r>
              <w:rPr>
                <w:rFonts w:ascii="Montserrat" w:eastAsia="Montserrat" w:hAnsi="Montserrat" w:cs="Montserrat"/>
              </w:rPr>
              <w:t>*It’s OK not to be OK</w:t>
            </w:r>
          </w:p>
        </w:tc>
        <w:tc>
          <w:tcPr>
            <w:tcW w:w="18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490CBA" w14:textId="77777777" w:rsidR="00E003E8" w:rsidRDefault="00E003E8" w:rsidP="00E003E8">
            <w:pPr>
              <w:spacing w:before="240" w:after="240"/>
              <w:rPr>
                <w:rFonts w:ascii="Montserrat" w:eastAsia="Montserrat" w:hAnsi="Montserrat" w:cs="Montserrat"/>
              </w:rPr>
            </w:pPr>
            <w:r>
              <w:rPr>
                <w:rFonts w:ascii="Montserrat" w:eastAsia="Montserrat" w:hAnsi="Montserrat" w:cs="Montserrat"/>
              </w:rPr>
              <w:t>4 lessons</w:t>
            </w:r>
          </w:p>
          <w:p w14:paraId="6A79F962" w14:textId="77777777" w:rsidR="00E003E8" w:rsidRDefault="00E003E8" w:rsidP="00E003E8">
            <w:pPr>
              <w:spacing w:before="240" w:after="240"/>
              <w:rPr>
                <w:rFonts w:ascii="Montserrat" w:eastAsia="Montserrat" w:hAnsi="Montserrat" w:cs="Montserrat"/>
              </w:rPr>
            </w:pPr>
            <w:r>
              <w:rPr>
                <w:rFonts w:ascii="Montserrat" w:eastAsia="Montserrat" w:hAnsi="Montserrat" w:cs="Montserrat"/>
              </w:rPr>
              <w:t>5 lessons</w:t>
            </w:r>
          </w:p>
        </w:tc>
      </w:tr>
    </w:tbl>
    <w:tbl>
      <w:tblPr>
        <w:tblpPr w:leftFromText="180" w:rightFromText="180" w:vertAnchor="text" w:horzAnchor="margin" w:tblpY="-128"/>
        <w:tblW w:w="5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0"/>
        <w:gridCol w:w="2355"/>
        <w:gridCol w:w="1845"/>
      </w:tblGrid>
      <w:tr w:rsidR="004A1462" w14:paraId="01B1F31A" w14:textId="77777777" w:rsidTr="004A1462">
        <w:trPr>
          <w:trHeight w:val="600"/>
        </w:trPr>
        <w:tc>
          <w:tcPr>
            <w:tcW w:w="1350" w:type="dxa"/>
          </w:tcPr>
          <w:p w14:paraId="7CF639AB" w14:textId="77777777" w:rsidR="004A1462" w:rsidRDefault="004A1462" w:rsidP="004A1462">
            <w:pPr>
              <w:rPr>
                <w:rFonts w:ascii="Montserrat" w:eastAsia="Montserrat" w:hAnsi="Montserrat" w:cs="Montserrat"/>
                <w:b/>
              </w:rPr>
            </w:pPr>
            <w:r>
              <w:rPr>
                <w:rFonts w:ascii="Montserrat" w:eastAsia="Montserrat" w:hAnsi="Montserrat" w:cs="Montserrat"/>
                <w:b/>
              </w:rPr>
              <w:t>Key stage</w:t>
            </w:r>
          </w:p>
        </w:tc>
        <w:tc>
          <w:tcPr>
            <w:tcW w:w="2355" w:type="dxa"/>
          </w:tcPr>
          <w:p w14:paraId="0D0F4F08" w14:textId="77777777" w:rsidR="004A1462" w:rsidRDefault="004A1462" w:rsidP="004A1462">
            <w:pPr>
              <w:rPr>
                <w:rFonts w:ascii="Montserrat" w:eastAsia="Montserrat" w:hAnsi="Montserrat" w:cs="Montserrat"/>
                <w:b/>
              </w:rPr>
            </w:pPr>
            <w:r>
              <w:rPr>
                <w:rFonts w:ascii="Montserrat" w:eastAsia="Montserrat" w:hAnsi="Montserrat" w:cs="Montserrat"/>
                <w:b/>
              </w:rPr>
              <w:t>Unit title</w:t>
            </w:r>
          </w:p>
        </w:tc>
        <w:tc>
          <w:tcPr>
            <w:tcW w:w="1845" w:type="dxa"/>
          </w:tcPr>
          <w:p w14:paraId="1F57ADC4" w14:textId="77777777" w:rsidR="004A1462" w:rsidRDefault="004A1462" w:rsidP="004A1462">
            <w:pPr>
              <w:rPr>
                <w:rFonts w:ascii="Montserrat" w:eastAsia="Montserrat" w:hAnsi="Montserrat" w:cs="Montserrat"/>
                <w:b/>
              </w:rPr>
            </w:pPr>
            <w:r>
              <w:rPr>
                <w:rFonts w:ascii="Montserrat" w:eastAsia="Montserrat" w:hAnsi="Montserrat" w:cs="Montserrat"/>
                <w:b/>
              </w:rPr>
              <w:t>Length of unit</w:t>
            </w:r>
          </w:p>
        </w:tc>
      </w:tr>
      <w:tr w:rsidR="004A1462" w14:paraId="48CE7B94" w14:textId="77777777" w:rsidTr="004A1462">
        <w:trPr>
          <w:trHeight w:val="642"/>
        </w:trPr>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C7D715" w14:textId="77777777" w:rsidR="004A1462" w:rsidRDefault="004A1462" w:rsidP="004A1462">
            <w:pPr>
              <w:spacing w:before="240" w:after="240"/>
              <w:rPr>
                <w:rFonts w:ascii="Montserrat" w:eastAsia="Montserrat" w:hAnsi="Montserrat" w:cs="Montserrat"/>
              </w:rPr>
            </w:pPr>
            <w:r>
              <w:rPr>
                <w:rFonts w:ascii="Montserrat" w:eastAsia="Montserrat" w:hAnsi="Montserrat" w:cs="Montserrat"/>
              </w:rPr>
              <w:t>EYFS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79301AB" w14:textId="77777777" w:rsidR="004A1462" w:rsidRPr="0077112F" w:rsidRDefault="004A1462" w:rsidP="004A1462">
            <w:pPr>
              <w:spacing w:before="240" w:after="240"/>
              <w:rPr>
                <w:rFonts w:ascii="Montserrat" w:eastAsia="Montserrat" w:hAnsi="Montserrat" w:cs="Montserrat"/>
                <w:highlight w:val="yellow"/>
              </w:rPr>
            </w:pPr>
            <w:r w:rsidRPr="0077112F">
              <w:rPr>
                <w:rFonts w:ascii="Montserrat" w:eastAsia="Montserrat" w:hAnsi="Montserrat" w:cs="Montserrat"/>
                <w:highlight w:val="yellow"/>
              </w:rPr>
              <w:t>Squeaky clean</w:t>
            </w:r>
          </w:p>
        </w:tc>
        <w:tc>
          <w:tcPr>
            <w:tcW w:w="18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DB3E114" w14:textId="77777777" w:rsidR="004A1462" w:rsidRDefault="004A1462" w:rsidP="004A1462">
            <w:pPr>
              <w:spacing w:before="240" w:after="240"/>
              <w:rPr>
                <w:rFonts w:ascii="Montserrat" w:eastAsia="Montserrat" w:hAnsi="Montserrat" w:cs="Montserrat"/>
              </w:rPr>
            </w:pPr>
            <w:r>
              <w:rPr>
                <w:rFonts w:ascii="Montserrat" w:eastAsia="Montserrat" w:hAnsi="Montserrat" w:cs="Montserrat"/>
              </w:rPr>
              <w:t>6 lessons</w:t>
            </w:r>
          </w:p>
        </w:tc>
      </w:tr>
      <w:tr w:rsidR="004A1462" w14:paraId="5DD7E71D" w14:textId="77777777" w:rsidTr="004A1462">
        <w:trPr>
          <w:trHeight w:val="845"/>
        </w:trPr>
        <w:tc>
          <w:tcPr>
            <w:tcW w:w="13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67C943" w14:textId="77777777" w:rsidR="004A1462" w:rsidRDefault="004A1462" w:rsidP="004A1462">
            <w:pPr>
              <w:spacing w:before="240" w:after="240"/>
              <w:rPr>
                <w:rFonts w:ascii="Montserrat" w:eastAsia="Montserrat" w:hAnsi="Montserrat" w:cs="Montserrat"/>
              </w:rPr>
            </w:pPr>
            <w:r>
              <w:rPr>
                <w:rFonts w:ascii="Montserrat" w:eastAsia="Montserrat" w:hAnsi="Montserrat" w:cs="Montserrat"/>
              </w:rPr>
              <w:t>KS1</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A0E9C8" w14:textId="77777777" w:rsidR="004A1462" w:rsidRPr="0077112F" w:rsidRDefault="004A1462" w:rsidP="004A1462">
            <w:pPr>
              <w:spacing w:before="240" w:after="240"/>
              <w:rPr>
                <w:rFonts w:ascii="Montserrat" w:eastAsia="Montserrat" w:hAnsi="Montserrat" w:cs="Montserrat"/>
                <w:highlight w:val="yellow"/>
              </w:rPr>
            </w:pPr>
            <w:r w:rsidRPr="0077112F">
              <w:rPr>
                <w:rFonts w:ascii="Montserrat" w:eastAsia="Montserrat" w:hAnsi="Montserrat" w:cs="Montserrat"/>
                <w:highlight w:val="yellow"/>
              </w:rPr>
              <w:t>*Healthy isn’t a goal; it’s a lifestyle</w:t>
            </w:r>
          </w:p>
        </w:tc>
        <w:tc>
          <w:tcPr>
            <w:tcW w:w="18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4355A5A" w14:textId="77777777" w:rsidR="004A1462" w:rsidRDefault="004A1462" w:rsidP="004A1462">
            <w:pPr>
              <w:spacing w:before="240" w:after="240"/>
              <w:rPr>
                <w:rFonts w:ascii="Montserrat" w:eastAsia="Montserrat" w:hAnsi="Montserrat" w:cs="Montserrat"/>
              </w:rPr>
            </w:pPr>
            <w:r>
              <w:rPr>
                <w:rFonts w:ascii="Montserrat" w:eastAsia="Montserrat" w:hAnsi="Montserrat" w:cs="Montserrat"/>
              </w:rPr>
              <w:t>5 lessons</w:t>
            </w:r>
          </w:p>
        </w:tc>
      </w:tr>
    </w:tbl>
    <w:p w14:paraId="3ECA3B1F" w14:textId="77777777" w:rsidR="00861CDC" w:rsidRDefault="00861CDC" w:rsidP="00861CDC">
      <w:pPr>
        <w:pStyle w:val="Heading2"/>
        <w:ind w:left="0"/>
      </w:pPr>
    </w:p>
    <w:p w14:paraId="6F4AEA34" w14:textId="77777777" w:rsidR="00861CDC" w:rsidRDefault="00861CDC" w:rsidP="00861CDC">
      <w:pPr>
        <w:pStyle w:val="Heading2"/>
        <w:ind w:left="0"/>
      </w:pPr>
      <w:bookmarkStart w:id="7" w:name="_y2ff4p9p44vb" w:colFirst="0" w:colLast="0"/>
      <w:bookmarkStart w:id="8" w:name="_u9347cmz4vwe" w:colFirst="0" w:colLast="0"/>
      <w:bookmarkEnd w:id="7"/>
      <w:bookmarkEnd w:id="8"/>
    </w:p>
    <w:p w14:paraId="2807B3D8" w14:textId="77777777" w:rsidR="00861CDC" w:rsidRDefault="00861CDC" w:rsidP="0077112F">
      <w:pPr>
        <w:pStyle w:val="Heading2"/>
        <w:ind w:left="0"/>
      </w:pPr>
      <w:bookmarkStart w:id="9" w:name="_5m1qsjj9yqlk" w:colFirst="0" w:colLast="0"/>
      <w:bookmarkStart w:id="10" w:name="_5q8ecd4e6bv8" w:colFirst="0" w:colLast="0"/>
      <w:bookmarkEnd w:id="9"/>
      <w:bookmarkEnd w:id="10"/>
    </w:p>
    <w:p w14:paraId="4A8B2F1F" w14:textId="77777777" w:rsidR="00E003E8" w:rsidRDefault="00E003E8" w:rsidP="00E003E8"/>
    <w:p w14:paraId="589BA74E" w14:textId="77777777" w:rsidR="00E003E8" w:rsidRDefault="00E003E8" w:rsidP="00E003E8"/>
    <w:p w14:paraId="666E3C84" w14:textId="77777777" w:rsidR="00E003E8" w:rsidRPr="00E003E8" w:rsidRDefault="00E003E8" w:rsidP="00E003E8"/>
    <w:tbl>
      <w:tblPr>
        <w:tblW w:w="5595"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5"/>
        <w:gridCol w:w="2355"/>
        <w:gridCol w:w="1845"/>
      </w:tblGrid>
      <w:tr w:rsidR="0077112F" w14:paraId="1565459A" w14:textId="77777777" w:rsidTr="0077112F">
        <w:tc>
          <w:tcPr>
            <w:tcW w:w="1395" w:type="dxa"/>
          </w:tcPr>
          <w:p w14:paraId="2E148459" w14:textId="77777777" w:rsidR="0077112F" w:rsidRDefault="0077112F" w:rsidP="00861CDC">
            <w:pPr>
              <w:rPr>
                <w:rFonts w:ascii="Montserrat" w:eastAsia="Montserrat" w:hAnsi="Montserrat" w:cs="Montserrat"/>
                <w:b/>
              </w:rPr>
            </w:pPr>
            <w:r>
              <w:rPr>
                <w:rFonts w:ascii="Montserrat" w:eastAsia="Montserrat" w:hAnsi="Montserrat" w:cs="Montserrat"/>
                <w:b/>
              </w:rPr>
              <w:t>Key stage</w:t>
            </w:r>
          </w:p>
        </w:tc>
        <w:tc>
          <w:tcPr>
            <w:tcW w:w="2355" w:type="dxa"/>
          </w:tcPr>
          <w:p w14:paraId="64260F7D" w14:textId="77777777" w:rsidR="0077112F" w:rsidRDefault="0077112F" w:rsidP="00861CDC">
            <w:pPr>
              <w:rPr>
                <w:rFonts w:ascii="Montserrat" w:eastAsia="Montserrat" w:hAnsi="Montserrat" w:cs="Montserrat"/>
                <w:b/>
              </w:rPr>
            </w:pPr>
            <w:r>
              <w:rPr>
                <w:rFonts w:ascii="Montserrat" w:eastAsia="Montserrat" w:hAnsi="Montserrat" w:cs="Montserrat"/>
                <w:b/>
              </w:rPr>
              <w:t>Unit title</w:t>
            </w:r>
          </w:p>
        </w:tc>
        <w:tc>
          <w:tcPr>
            <w:tcW w:w="1845" w:type="dxa"/>
          </w:tcPr>
          <w:p w14:paraId="232D215A" w14:textId="77777777" w:rsidR="0077112F" w:rsidRDefault="0077112F" w:rsidP="00861CDC">
            <w:pPr>
              <w:rPr>
                <w:rFonts w:ascii="Montserrat" w:eastAsia="Montserrat" w:hAnsi="Montserrat" w:cs="Montserrat"/>
                <w:b/>
              </w:rPr>
            </w:pPr>
            <w:r>
              <w:rPr>
                <w:rFonts w:ascii="Montserrat" w:eastAsia="Montserrat" w:hAnsi="Montserrat" w:cs="Montserrat"/>
                <w:b/>
              </w:rPr>
              <w:t>Length of unit</w:t>
            </w:r>
          </w:p>
        </w:tc>
      </w:tr>
      <w:tr w:rsidR="0077112F" w14:paraId="3BB0E3E5" w14:textId="77777777" w:rsidTr="0077112F">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2BD87E" w14:textId="77777777" w:rsidR="0077112F" w:rsidRDefault="0077112F" w:rsidP="00861CDC">
            <w:pPr>
              <w:spacing w:before="240" w:after="240"/>
              <w:rPr>
                <w:rFonts w:ascii="Montserrat" w:eastAsia="Montserrat" w:hAnsi="Montserrat" w:cs="Montserrat"/>
              </w:rPr>
            </w:pPr>
            <w:r>
              <w:rPr>
                <w:rFonts w:ascii="Montserrat" w:eastAsia="Montserrat" w:hAnsi="Montserrat" w:cs="Montserrat"/>
              </w:rPr>
              <w:t>EYFS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21D58C7" w14:textId="77777777" w:rsidR="0077112F" w:rsidRPr="0077112F" w:rsidRDefault="0077112F" w:rsidP="00861CDC">
            <w:pPr>
              <w:spacing w:before="240" w:after="240"/>
              <w:rPr>
                <w:rFonts w:ascii="Montserrat" w:eastAsia="Montserrat" w:hAnsi="Montserrat" w:cs="Montserrat"/>
                <w:highlight w:val="yellow"/>
              </w:rPr>
            </w:pPr>
            <w:r w:rsidRPr="0077112F">
              <w:rPr>
                <w:rFonts w:ascii="Montserrat" w:eastAsia="Montserrat" w:hAnsi="Montserrat" w:cs="Montserrat"/>
                <w:highlight w:val="yellow"/>
              </w:rPr>
              <w:t>Circle of life</w:t>
            </w:r>
          </w:p>
          <w:p w14:paraId="4AE39F90" w14:textId="77777777" w:rsidR="0077112F" w:rsidRDefault="0077112F" w:rsidP="00861CDC">
            <w:pPr>
              <w:spacing w:before="240" w:after="240"/>
              <w:rPr>
                <w:rFonts w:ascii="Montserrat" w:eastAsia="Montserrat" w:hAnsi="Montserrat" w:cs="Montserrat"/>
              </w:rPr>
            </w:pPr>
            <w:r w:rsidRPr="0077112F">
              <w:rPr>
                <w:rFonts w:ascii="Montserrat" w:eastAsia="Montserrat" w:hAnsi="Montserrat" w:cs="Montserrat"/>
                <w:highlight w:val="yellow"/>
              </w:rPr>
              <w:t>Same and different</w:t>
            </w:r>
          </w:p>
        </w:tc>
        <w:tc>
          <w:tcPr>
            <w:tcW w:w="18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96D25EA" w14:textId="77777777" w:rsidR="0077112F" w:rsidRDefault="0077112F" w:rsidP="00861CDC">
            <w:pPr>
              <w:spacing w:before="240" w:after="240"/>
              <w:rPr>
                <w:rFonts w:ascii="Montserrat" w:eastAsia="Montserrat" w:hAnsi="Montserrat" w:cs="Montserrat"/>
              </w:rPr>
            </w:pPr>
            <w:r>
              <w:rPr>
                <w:rFonts w:ascii="Montserrat" w:eastAsia="Montserrat" w:hAnsi="Montserrat" w:cs="Montserrat"/>
              </w:rPr>
              <w:t>4 lessons</w:t>
            </w:r>
          </w:p>
          <w:p w14:paraId="0B544A3E" w14:textId="77777777" w:rsidR="0077112F" w:rsidRDefault="0077112F" w:rsidP="00861CDC">
            <w:pPr>
              <w:spacing w:before="240" w:after="240"/>
              <w:rPr>
                <w:rFonts w:ascii="Montserrat" w:eastAsia="Montserrat" w:hAnsi="Montserrat" w:cs="Montserrat"/>
              </w:rPr>
            </w:pPr>
            <w:r>
              <w:rPr>
                <w:rFonts w:ascii="Montserrat" w:eastAsia="Montserrat" w:hAnsi="Montserrat" w:cs="Montserrat"/>
              </w:rPr>
              <w:t>7 lessons</w:t>
            </w:r>
          </w:p>
        </w:tc>
      </w:tr>
      <w:tr w:rsidR="0077112F" w14:paraId="5E86EDE2" w14:textId="77777777" w:rsidTr="0077112F">
        <w:tc>
          <w:tcPr>
            <w:tcW w:w="13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23AAF3" w14:textId="77777777" w:rsidR="0077112F" w:rsidRDefault="0077112F" w:rsidP="00861CDC">
            <w:pPr>
              <w:spacing w:before="240" w:after="240"/>
              <w:rPr>
                <w:rFonts w:ascii="Montserrat" w:eastAsia="Montserrat" w:hAnsi="Montserrat" w:cs="Montserrat"/>
              </w:rPr>
            </w:pPr>
            <w:r>
              <w:rPr>
                <w:rFonts w:ascii="Montserrat" w:eastAsia="Montserrat" w:hAnsi="Montserrat" w:cs="Montserrat"/>
              </w:rPr>
              <w:t>KS1</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F61EF30" w14:textId="77777777" w:rsidR="0077112F" w:rsidRDefault="0077112F" w:rsidP="00861CDC">
            <w:pPr>
              <w:spacing w:before="240" w:after="240"/>
              <w:rPr>
                <w:rFonts w:ascii="Montserrat" w:eastAsia="Montserrat" w:hAnsi="Montserrat" w:cs="Montserrat"/>
              </w:rPr>
            </w:pPr>
            <w:r>
              <w:rPr>
                <w:rFonts w:ascii="Montserrat" w:eastAsia="Montserrat" w:hAnsi="Montserrat" w:cs="Montserrat"/>
              </w:rPr>
              <w:t>*Stop, think, stay safe!</w:t>
            </w:r>
          </w:p>
        </w:tc>
        <w:tc>
          <w:tcPr>
            <w:tcW w:w="18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B21E624" w14:textId="77777777" w:rsidR="0077112F" w:rsidRDefault="0077112F" w:rsidP="00861CDC">
            <w:pPr>
              <w:spacing w:before="240" w:after="240"/>
              <w:rPr>
                <w:rFonts w:ascii="Montserrat" w:eastAsia="Montserrat" w:hAnsi="Montserrat" w:cs="Montserrat"/>
              </w:rPr>
            </w:pPr>
            <w:r>
              <w:rPr>
                <w:rFonts w:ascii="Montserrat" w:eastAsia="Montserrat" w:hAnsi="Montserrat" w:cs="Montserrat"/>
              </w:rPr>
              <w:t>5 lessons</w:t>
            </w:r>
          </w:p>
        </w:tc>
      </w:tr>
    </w:tbl>
    <w:p w14:paraId="7960EC36" w14:textId="77777777" w:rsidR="009A3D09" w:rsidRDefault="009A3D09">
      <w:pPr>
        <w:spacing w:line="200" w:lineRule="exact"/>
        <w:rPr>
          <w:rFonts w:ascii="Symbol" w:eastAsia="Symbol" w:hAnsi="Symbol" w:cs="Symbol"/>
          <w:sz w:val="24"/>
          <w:szCs w:val="24"/>
        </w:rPr>
      </w:pPr>
    </w:p>
    <w:p w14:paraId="1652D027" w14:textId="77777777" w:rsidR="009A3D09" w:rsidRDefault="009A3D09">
      <w:pPr>
        <w:spacing w:line="331" w:lineRule="exact"/>
        <w:rPr>
          <w:rFonts w:ascii="Symbol" w:eastAsia="Symbol" w:hAnsi="Symbol" w:cs="Symbol"/>
          <w:sz w:val="24"/>
          <w:szCs w:val="24"/>
        </w:rPr>
      </w:pPr>
    </w:p>
    <w:p w14:paraId="02081774" w14:textId="77777777" w:rsidR="00F873E5" w:rsidRDefault="00DE41F0" w:rsidP="00F873E5">
      <w:pPr>
        <w:numPr>
          <w:ilvl w:val="0"/>
          <w:numId w:val="5"/>
        </w:numPr>
        <w:tabs>
          <w:tab w:val="left" w:pos="244"/>
        </w:tabs>
        <w:ind w:left="244" w:hanging="244"/>
        <w:rPr>
          <w:rFonts w:ascii="Calibri" w:eastAsia="Calibri" w:hAnsi="Calibri" w:cs="Calibri"/>
          <w:b/>
          <w:bCs/>
          <w:sz w:val="24"/>
          <w:szCs w:val="24"/>
        </w:rPr>
      </w:pPr>
      <w:r>
        <w:rPr>
          <w:rFonts w:ascii="Calibri" w:eastAsia="Calibri" w:hAnsi="Calibri" w:cs="Calibri"/>
          <w:b/>
          <w:bCs/>
          <w:sz w:val="24"/>
          <w:szCs w:val="24"/>
        </w:rPr>
        <w:t>Delivery of RSE</w:t>
      </w:r>
    </w:p>
    <w:p w14:paraId="0B7861DC" w14:textId="77777777" w:rsidR="009A3D09" w:rsidRPr="00F873E5" w:rsidRDefault="00F873E5" w:rsidP="00F873E5">
      <w:pPr>
        <w:tabs>
          <w:tab w:val="left" w:pos="244"/>
        </w:tabs>
        <w:ind w:left="244"/>
        <w:jc w:val="both"/>
        <w:rPr>
          <w:rFonts w:ascii="Calibri" w:eastAsia="Calibri" w:hAnsi="Calibri" w:cs="Calibri"/>
          <w:b/>
          <w:bCs/>
          <w:sz w:val="24"/>
          <w:szCs w:val="24"/>
        </w:rPr>
      </w:pPr>
      <w:r w:rsidRPr="00F873E5">
        <w:rPr>
          <w:rFonts w:ascii="Calibri" w:eastAsia="Calibri" w:hAnsi="Calibri" w:cs="Calibri"/>
          <w:sz w:val="24"/>
          <w:szCs w:val="24"/>
        </w:rPr>
        <w:t>RSE is explicitly</w:t>
      </w:r>
      <w:r w:rsidR="00E003E8" w:rsidRPr="00F873E5">
        <w:rPr>
          <w:rFonts w:ascii="Calibri" w:eastAsia="Calibri" w:hAnsi="Calibri" w:cs="Calibri"/>
          <w:sz w:val="24"/>
          <w:szCs w:val="24"/>
        </w:rPr>
        <w:t xml:space="preserve"> </w:t>
      </w:r>
      <w:r w:rsidR="00DE41F0" w:rsidRPr="00F873E5">
        <w:rPr>
          <w:rFonts w:ascii="Calibri" w:eastAsia="Calibri" w:hAnsi="Calibri" w:cs="Calibri"/>
          <w:sz w:val="24"/>
          <w:szCs w:val="24"/>
        </w:rPr>
        <w:t xml:space="preserve">taught within the </w:t>
      </w:r>
      <w:r w:rsidR="00E003E8" w:rsidRPr="00F873E5">
        <w:rPr>
          <w:rFonts w:ascii="Calibri" w:eastAsia="Calibri" w:hAnsi="Calibri" w:cs="Calibri"/>
          <w:sz w:val="24"/>
          <w:szCs w:val="24"/>
        </w:rPr>
        <w:t>PSHE curriculum, with biological aspects of RSE taught within the Sc</w:t>
      </w:r>
      <w:r w:rsidR="00DE41F0" w:rsidRPr="00F873E5">
        <w:rPr>
          <w:rFonts w:ascii="Calibri" w:eastAsia="Calibri" w:hAnsi="Calibri" w:cs="Calibri"/>
          <w:sz w:val="24"/>
          <w:szCs w:val="24"/>
        </w:rPr>
        <w:t xml:space="preserve">ience </w:t>
      </w:r>
      <w:r w:rsidR="00E003E8" w:rsidRPr="00F873E5">
        <w:rPr>
          <w:rFonts w:ascii="Calibri" w:eastAsia="Calibri" w:hAnsi="Calibri" w:cs="Calibri"/>
          <w:sz w:val="24"/>
          <w:szCs w:val="24"/>
        </w:rPr>
        <w:t xml:space="preserve">and P.E </w:t>
      </w:r>
      <w:r w:rsidR="00DE41F0" w:rsidRPr="00F873E5">
        <w:rPr>
          <w:rFonts w:ascii="Calibri" w:eastAsia="Calibri" w:hAnsi="Calibri" w:cs="Calibri"/>
          <w:sz w:val="24"/>
          <w:szCs w:val="24"/>
        </w:rPr>
        <w:t>curriculum</w:t>
      </w:r>
      <w:r w:rsidR="00E003E8" w:rsidRPr="00F873E5">
        <w:rPr>
          <w:rFonts w:ascii="Calibri" w:eastAsia="Calibri" w:hAnsi="Calibri" w:cs="Calibri"/>
          <w:sz w:val="24"/>
          <w:szCs w:val="24"/>
        </w:rPr>
        <w:t xml:space="preserve">, and other aspects </w:t>
      </w:r>
      <w:r w:rsidR="00DE41F0" w:rsidRPr="00F873E5">
        <w:rPr>
          <w:rFonts w:ascii="Calibri" w:eastAsia="Calibri" w:hAnsi="Calibri" w:cs="Calibri"/>
          <w:sz w:val="24"/>
          <w:szCs w:val="24"/>
        </w:rPr>
        <w:t xml:space="preserve">in </w:t>
      </w:r>
      <w:r w:rsidR="00E003E8" w:rsidRPr="00F873E5">
        <w:rPr>
          <w:rFonts w:ascii="Calibri" w:eastAsia="Calibri" w:hAnsi="Calibri" w:cs="Calibri"/>
          <w:sz w:val="24"/>
          <w:szCs w:val="24"/>
        </w:rPr>
        <w:t xml:space="preserve">R.E lessons.  </w:t>
      </w:r>
      <w:r w:rsidRPr="004A1462">
        <w:rPr>
          <w:rFonts w:asciiTheme="minorHAnsi" w:hAnsiTheme="minorHAnsi" w:cstheme="minorHAnsi"/>
          <w:sz w:val="24"/>
          <w:szCs w:val="24"/>
        </w:rPr>
        <w:t>At least 1 ho</w:t>
      </w:r>
      <w:r w:rsidR="004A1462" w:rsidRPr="004A1462">
        <w:rPr>
          <w:rFonts w:asciiTheme="minorHAnsi" w:hAnsiTheme="minorHAnsi" w:cstheme="minorHAnsi"/>
          <w:sz w:val="24"/>
          <w:szCs w:val="24"/>
        </w:rPr>
        <w:t>ur of taught PSHE per week is</w:t>
      </w:r>
      <w:r w:rsidRPr="004A1462">
        <w:rPr>
          <w:rFonts w:asciiTheme="minorHAnsi" w:hAnsiTheme="minorHAnsi" w:cstheme="minorHAnsi"/>
          <w:sz w:val="24"/>
          <w:szCs w:val="24"/>
        </w:rPr>
        <w:t xml:space="preserve"> timetabled.</w:t>
      </w:r>
      <w:r>
        <w:rPr>
          <w:rFonts w:ascii="Calibri" w:eastAsia="Calibri" w:hAnsi="Calibri" w:cs="Calibri"/>
          <w:b/>
          <w:bCs/>
          <w:sz w:val="24"/>
          <w:szCs w:val="24"/>
        </w:rPr>
        <w:t xml:space="preserve">  </w:t>
      </w:r>
      <w:r w:rsidR="00E003E8">
        <w:rPr>
          <w:rFonts w:ascii="Calibri" w:eastAsia="Calibri" w:hAnsi="Calibri" w:cs="Calibri"/>
          <w:sz w:val="24"/>
          <w:szCs w:val="24"/>
        </w:rPr>
        <w:t xml:space="preserve">RSE will also be included </w:t>
      </w:r>
      <w:r>
        <w:rPr>
          <w:rFonts w:ascii="Calibri" w:eastAsia="Calibri" w:hAnsi="Calibri" w:cs="Calibri"/>
          <w:sz w:val="24"/>
          <w:szCs w:val="24"/>
        </w:rPr>
        <w:t>within assemblies, circle time, story time and addressed during special celebrations and themes over the school year.</w:t>
      </w:r>
    </w:p>
    <w:p w14:paraId="244EE88D" w14:textId="77777777" w:rsidR="009A3D09" w:rsidRDefault="009A3D09" w:rsidP="00F873E5">
      <w:pPr>
        <w:spacing w:line="125" w:lineRule="exact"/>
        <w:jc w:val="both"/>
        <w:rPr>
          <w:sz w:val="20"/>
          <w:szCs w:val="20"/>
        </w:rPr>
      </w:pPr>
    </w:p>
    <w:p w14:paraId="023C3977" w14:textId="77777777" w:rsidR="009A3D09" w:rsidRDefault="009A3D09" w:rsidP="00F873E5">
      <w:pPr>
        <w:spacing w:line="200" w:lineRule="exact"/>
        <w:jc w:val="both"/>
        <w:rPr>
          <w:sz w:val="20"/>
          <w:szCs w:val="20"/>
        </w:rPr>
      </w:pPr>
    </w:p>
    <w:p w14:paraId="5B754310" w14:textId="77777777" w:rsidR="009A3D09" w:rsidRDefault="009A3D09" w:rsidP="00F873E5">
      <w:pPr>
        <w:spacing w:line="200" w:lineRule="exact"/>
        <w:jc w:val="both"/>
        <w:rPr>
          <w:sz w:val="20"/>
          <w:szCs w:val="20"/>
        </w:rPr>
      </w:pPr>
    </w:p>
    <w:p w14:paraId="3C9AA12F" w14:textId="77777777" w:rsidR="009A3D09" w:rsidRDefault="009A3D09" w:rsidP="00F873E5">
      <w:pPr>
        <w:spacing w:line="200" w:lineRule="exact"/>
        <w:jc w:val="both"/>
        <w:rPr>
          <w:sz w:val="20"/>
          <w:szCs w:val="20"/>
        </w:rPr>
      </w:pPr>
    </w:p>
    <w:p w14:paraId="13264B23" w14:textId="77777777" w:rsidR="009A3D09" w:rsidRDefault="009A3D09">
      <w:pPr>
        <w:spacing w:line="200" w:lineRule="exact"/>
        <w:rPr>
          <w:sz w:val="20"/>
          <w:szCs w:val="20"/>
        </w:rPr>
      </w:pPr>
    </w:p>
    <w:p w14:paraId="3F1D46FF" w14:textId="77777777" w:rsidR="009A3D09" w:rsidRDefault="009A3D09">
      <w:pPr>
        <w:spacing w:line="200" w:lineRule="exact"/>
        <w:rPr>
          <w:sz w:val="20"/>
          <w:szCs w:val="20"/>
        </w:rPr>
      </w:pPr>
    </w:p>
    <w:p w14:paraId="613970D6" w14:textId="77777777" w:rsidR="009A3D09" w:rsidRDefault="009A3D09">
      <w:pPr>
        <w:spacing w:line="200" w:lineRule="exact"/>
        <w:rPr>
          <w:sz w:val="20"/>
          <w:szCs w:val="20"/>
        </w:rPr>
      </w:pPr>
    </w:p>
    <w:p w14:paraId="73AAB787" w14:textId="77777777" w:rsidR="009A3D09" w:rsidRDefault="009A3D09">
      <w:pPr>
        <w:spacing w:line="200" w:lineRule="exact"/>
        <w:rPr>
          <w:sz w:val="20"/>
          <w:szCs w:val="20"/>
        </w:rPr>
      </w:pPr>
    </w:p>
    <w:p w14:paraId="774FA48F" w14:textId="77777777" w:rsidR="009A3D09" w:rsidRDefault="009A3D09">
      <w:pPr>
        <w:spacing w:line="373" w:lineRule="exact"/>
        <w:rPr>
          <w:sz w:val="20"/>
          <w:szCs w:val="20"/>
        </w:rPr>
      </w:pPr>
    </w:p>
    <w:p w14:paraId="4568FF28" w14:textId="77777777" w:rsidR="009A3D09" w:rsidRDefault="009A3D09">
      <w:pPr>
        <w:sectPr w:rsidR="009A3D09">
          <w:pgSz w:w="16840" w:h="11900" w:orient="landscape"/>
          <w:pgMar w:top="1307" w:right="920" w:bottom="0" w:left="836" w:header="0" w:footer="0" w:gutter="0"/>
          <w:cols w:space="720" w:equalWidth="0">
            <w:col w:w="15084"/>
          </w:cols>
        </w:sectPr>
      </w:pPr>
    </w:p>
    <w:p w14:paraId="68116916" w14:textId="77777777" w:rsidR="009A3D09" w:rsidRDefault="00DE41F0">
      <w:pPr>
        <w:rPr>
          <w:sz w:val="20"/>
          <w:szCs w:val="20"/>
        </w:rPr>
      </w:pPr>
      <w:r>
        <w:rPr>
          <w:rFonts w:ascii="Calibri" w:eastAsia="Calibri" w:hAnsi="Calibri" w:cs="Calibri"/>
          <w:b/>
          <w:bCs/>
          <w:sz w:val="24"/>
          <w:szCs w:val="24"/>
        </w:rPr>
        <w:lastRenderedPageBreak/>
        <w:t>7. Roles and Responsibilities</w:t>
      </w:r>
    </w:p>
    <w:p w14:paraId="7EF95CBC" w14:textId="77777777" w:rsidR="009A3D09" w:rsidRDefault="009A3D09">
      <w:pPr>
        <w:spacing w:line="20" w:lineRule="exact"/>
        <w:rPr>
          <w:sz w:val="20"/>
          <w:szCs w:val="20"/>
        </w:rPr>
      </w:pPr>
    </w:p>
    <w:p w14:paraId="3F67A024" w14:textId="77777777" w:rsidR="009A3D09" w:rsidRDefault="009A3D09">
      <w:pPr>
        <w:spacing w:line="219" w:lineRule="exact"/>
        <w:rPr>
          <w:sz w:val="20"/>
          <w:szCs w:val="20"/>
        </w:rPr>
      </w:pPr>
    </w:p>
    <w:p w14:paraId="05776B0F" w14:textId="77777777" w:rsidR="009A3D09" w:rsidRDefault="00DE41F0">
      <w:pPr>
        <w:ind w:left="20"/>
        <w:rPr>
          <w:sz w:val="20"/>
          <w:szCs w:val="20"/>
        </w:rPr>
      </w:pPr>
      <w:r>
        <w:rPr>
          <w:rFonts w:ascii="Calibri" w:eastAsia="Calibri" w:hAnsi="Calibri" w:cs="Calibri"/>
          <w:b/>
          <w:bCs/>
          <w:sz w:val="24"/>
          <w:szCs w:val="24"/>
        </w:rPr>
        <w:t>The Trust</w:t>
      </w:r>
    </w:p>
    <w:p w14:paraId="5152DA17" w14:textId="77777777" w:rsidR="009A3D09" w:rsidRDefault="009A3D09">
      <w:pPr>
        <w:spacing w:line="173" w:lineRule="exact"/>
        <w:rPr>
          <w:sz w:val="20"/>
          <w:szCs w:val="20"/>
        </w:rPr>
      </w:pPr>
    </w:p>
    <w:p w14:paraId="728594AC" w14:textId="77777777" w:rsidR="009A3D09" w:rsidRDefault="00DE41F0">
      <w:pPr>
        <w:spacing w:line="222" w:lineRule="auto"/>
        <w:ind w:right="1000" w:hanging="11"/>
        <w:rPr>
          <w:sz w:val="20"/>
          <w:szCs w:val="20"/>
        </w:rPr>
      </w:pPr>
      <w:r>
        <w:rPr>
          <w:rFonts w:ascii="Calibri" w:eastAsia="Calibri" w:hAnsi="Calibri" w:cs="Calibri"/>
          <w:sz w:val="24"/>
          <w:szCs w:val="24"/>
        </w:rPr>
        <w:t>The Trust has a set of activities that will monitor the quality and effectiveness of the RSE polic</w:t>
      </w:r>
      <w:r w:rsidR="000129FB">
        <w:rPr>
          <w:rFonts w:ascii="Calibri" w:eastAsia="Calibri" w:hAnsi="Calibri" w:cs="Calibri"/>
          <w:sz w:val="24"/>
          <w:szCs w:val="24"/>
        </w:rPr>
        <w:t xml:space="preserve">y and curriculum at </w:t>
      </w:r>
      <w:r w:rsidR="000129FB" w:rsidRPr="00E04FBF">
        <w:rPr>
          <w:rFonts w:ascii="Calibri" w:eastAsia="Calibri" w:hAnsi="Calibri" w:cs="Calibri"/>
          <w:sz w:val="24"/>
          <w:szCs w:val="24"/>
        </w:rPr>
        <w:t>Studfall Infant Academy</w:t>
      </w:r>
      <w:r>
        <w:rPr>
          <w:rFonts w:ascii="Calibri" w:eastAsia="Calibri" w:hAnsi="Calibri" w:cs="Calibri"/>
          <w:sz w:val="24"/>
          <w:szCs w:val="24"/>
        </w:rPr>
        <w:t>. The Curriculum Assurance Board will be key to the monitoring of this policy and will develop additional support or guidance to academies if required.</w:t>
      </w:r>
    </w:p>
    <w:p w14:paraId="09A56F0B" w14:textId="77777777" w:rsidR="009A3D09" w:rsidRDefault="009A3D09">
      <w:pPr>
        <w:spacing w:line="125" w:lineRule="exact"/>
        <w:rPr>
          <w:sz w:val="20"/>
          <w:szCs w:val="20"/>
        </w:rPr>
      </w:pPr>
    </w:p>
    <w:p w14:paraId="2AA1A37B" w14:textId="77777777" w:rsidR="009A3D09" w:rsidRPr="000129FB" w:rsidRDefault="000129FB">
      <w:pPr>
        <w:ind w:left="20"/>
        <w:rPr>
          <w:b/>
          <w:sz w:val="20"/>
          <w:szCs w:val="20"/>
        </w:rPr>
      </w:pPr>
      <w:r w:rsidRPr="000129FB">
        <w:rPr>
          <w:rFonts w:ascii="Calibri" w:eastAsia="Calibri" w:hAnsi="Calibri" w:cs="Calibri"/>
          <w:b/>
          <w:sz w:val="24"/>
          <w:szCs w:val="24"/>
        </w:rPr>
        <w:t>Studfall Infant Academy</w:t>
      </w:r>
    </w:p>
    <w:p w14:paraId="16097F27" w14:textId="77777777" w:rsidR="009A3D09" w:rsidRDefault="009A3D09">
      <w:pPr>
        <w:spacing w:line="172" w:lineRule="exact"/>
        <w:rPr>
          <w:sz w:val="20"/>
          <w:szCs w:val="20"/>
        </w:rPr>
      </w:pPr>
    </w:p>
    <w:p w14:paraId="055FAA01" w14:textId="77777777" w:rsidR="009A3D09" w:rsidRDefault="00DE41F0">
      <w:pPr>
        <w:spacing w:line="232" w:lineRule="auto"/>
        <w:ind w:right="20" w:hanging="11"/>
        <w:rPr>
          <w:sz w:val="20"/>
          <w:szCs w:val="20"/>
        </w:rPr>
      </w:pPr>
      <w:r>
        <w:rPr>
          <w:rFonts w:ascii="Calibri" w:eastAsia="Calibri" w:hAnsi="Calibri" w:cs="Calibri"/>
          <w:sz w:val="24"/>
          <w:szCs w:val="24"/>
        </w:rPr>
        <w:t>The Principal is responsible for ensuring that RSE is taught</w:t>
      </w:r>
      <w:r w:rsidR="000129FB">
        <w:rPr>
          <w:rFonts w:ascii="Calibri" w:eastAsia="Calibri" w:hAnsi="Calibri" w:cs="Calibri"/>
          <w:sz w:val="24"/>
          <w:szCs w:val="24"/>
        </w:rPr>
        <w:t xml:space="preserve"> consistently across </w:t>
      </w:r>
      <w:r w:rsidR="000129FB" w:rsidRPr="00E04FBF">
        <w:rPr>
          <w:rFonts w:ascii="Calibri" w:eastAsia="Calibri" w:hAnsi="Calibri" w:cs="Calibri"/>
          <w:sz w:val="24"/>
          <w:szCs w:val="24"/>
        </w:rPr>
        <w:t>Studfall Infant Academy</w:t>
      </w:r>
      <w:r>
        <w:rPr>
          <w:rFonts w:ascii="Calibri" w:eastAsia="Calibri" w:hAnsi="Calibri" w:cs="Calibri"/>
          <w:sz w:val="24"/>
          <w:szCs w:val="24"/>
        </w:rPr>
        <w:t>, and for managing requests to withdraw pupils from non-statutory/non-science components of Sex Education. The Principal is responsible for ensuring policy and practice are adhered to and that all information is made accessible to all parents and carers.</w:t>
      </w:r>
    </w:p>
    <w:p w14:paraId="420989A2" w14:textId="77777777" w:rsidR="009A3D09" w:rsidRDefault="009A3D09">
      <w:pPr>
        <w:spacing w:line="241" w:lineRule="exact"/>
        <w:rPr>
          <w:sz w:val="20"/>
          <w:szCs w:val="20"/>
        </w:rPr>
      </w:pPr>
    </w:p>
    <w:p w14:paraId="02F1D835" w14:textId="77777777" w:rsidR="009A3D09" w:rsidRDefault="00DE41F0">
      <w:pPr>
        <w:numPr>
          <w:ilvl w:val="0"/>
          <w:numId w:val="6"/>
        </w:numPr>
        <w:tabs>
          <w:tab w:val="left" w:pos="720"/>
        </w:tabs>
        <w:ind w:left="720" w:hanging="363"/>
        <w:rPr>
          <w:rFonts w:ascii="Symbol" w:eastAsia="Symbol" w:hAnsi="Symbol" w:cs="Symbol"/>
          <w:sz w:val="24"/>
          <w:szCs w:val="24"/>
        </w:rPr>
      </w:pPr>
      <w:r>
        <w:rPr>
          <w:rFonts w:ascii="Calibri" w:eastAsia="Calibri" w:hAnsi="Calibri" w:cs="Calibri"/>
          <w:sz w:val="24"/>
          <w:szCs w:val="24"/>
        </w:rPr>
        <w:t>The nominated person for PSHE is responsible for development of the curriculum and monitoring of t</w:t>
      </w:r>
      <w:r w:rsidR="000129FB">
        <w:rPr>
          <w:rFonts w:ascii="Calibri" w:eastAsia="Calibri" w:hAnsi="Calibri" w:cs="Calibri"/>
          <w:sz w:val="24"/>
          <w:szCs w:val="24"/>
        </w:rPr>
        <w:t xml:space="preserve">he curriculum across </w:t>
      </w:r>
      <w:r w:rsidR="000129FB" w:rsidRPr="00E04FBF">
        <w:rPr>
          <w:rFonts w:ascii="Calibri" w:eastAsia="Calibri" w:hAnsi="Calibri" w:cs="Calibri"/>
          <w:sz w:val="24"/>
          <w:szCs w:val="24"/>
        </w:rPr>
        <w:t>Studfall Infant Academy</w:t>
      </w:r>
      <w:r>
        <w:rPr>
          <w:rFonts w:ascii="Calibri" w:eastAsia="Calibri" w:hAnsi="Calibri" w:cs="Calibri"/>
          <w:sz w:val="24"/>
          <w:szCs w:val="24"/>
        </w:rPr>
        <w:t>.</w:t>
      </w:r>
    </w:p>
    <w:p w14:paraId="13002041" w14:textId="77777777" w:rsidR="009A3D09" w:rsidRDefault="009A3D09">
      <w:pPr>
        <w:spacing w:line="14" w:lineRule="exact"/>
        <w:rPr>
          <w:rFonts w:ascii="Symbol" w:eastAsia="Symbol" w:hAnsi="Symbol" w:cs="Symbol"/>
          <w:sz w:val="24"/>
          <w:szCs w:val="24"/>
        </w:rPr>
      </w:pPr>
    </w:p>
    <w:p w14:paraId="06E21D89" w14:textId="77777777" w:rsidR="009A3D09" w:rsidRDefault="00DE41F0">
      <w:pPr>
        <w:numPr>
          <w:ilvl w:val="0"/>
          <w:numId w:val="6"/>
        </w:numPr>
        <w:tabs>
          <w:tab w:val="left" w:pos="720"/>
        </w:tabs>
        <w:ind w:left="720" w:hanging="363"/>
        <w:rPr>
          <w:rFonts w:ascii="Symbol" w:eastAsia="Symbol" w:hAnsi="Symbol" w:cs="Symbol"/>
          <w:sz w:val="24"/>
          <w:szCs w:val="24"/>
        </w:rPr>
      </w:pPr>
      <w:r>
        <w:rPr>
          <w:rFonts w:ascii="Calibri" w:eastAsia="Calibri" w:hAnsi="Calibri" w:cs="Calibri"/>
          <w:sz w:val="24"/>
          <w:szCs w:val="24"/>
        </w:rPr>
        <w:t>It will be taught by teachers in each year group.</w:t>
      </w:r>
    </w:p>
    <w:p w14:paraId="2B93B290" w14:textId="77777777" w:rsidR="009A3D09" w:rsidRDefault="009A3D09">
      <w:pPr>
        <w:spacing w:line="10" w:lineRule="exact"/>
        <w:rPr>
          <w:rFonts w:ascii="Symbol" w:eastAsia="Symbol" w:hAnsi="Symbol" w:cs="Symbol"/>
          <w:sz w:val="24"/>
          <w:szCs w:val="24"/>
        </w:rPr>
      </w:pPr>
    </w:p>
    <w:p w14:paraId="5C361514" w14:textId="77777777" w:rsidR="009A3D09" w:rsidRDefault="00DE41F0">
      <w:pPr>
        <w:numPr>
          <w:ilvl w:val="0"/>
          <w:numId w:val="6"/>
        </w:numPr>
        <w:tabs>
          <w:tab w:val="left" w:pos="720"/>
        </w:tabs>
        <w:ind w:left="720" w:hanging="363"/>
        <w:rPr>
          <w:rFonts w:ascii="Symbol" w:eastAsia="Symbol" w:hAnsi="Symbol" w:cs="Symbol"/>
          <w:sz w:val="24"/>
          <w:szCs w:val="24"/>
        </w:rPr>
      </w:pPr>
      <w:r>
        <w:rPr>
          <w:rFonts w:ascii="Calibri" w:eastAsia="Calibri" w:hAnsi="Calibri" w:cs="Calibri"/>
          <w:sz w:val="24"/>
          <w:szCs w:val="24"/>
        </w:rPr>
        <w:t>Teachers will receive RSE training as appropriate.</w:t>
      </w:r>
    </w:p>
    <w:p w14:paraId="21D38725" w14:textId="77777777" w:rsidR="009A3D09" w:rsidRDefault="009A3D09">
      <w:pPr>
        <w:spacing w:line="296" w:lineRule="exact"/>
        <w:rPr>
          <w:sz w:val="20"/>
          <w:szCs w:val="20"/>
        </w:rPr>
      </w:pPr>
    </w:p>
    <w:p w14:paraId="4AF458FA" w14:textId="77777777" w:rsidR="009A3D09" w:rsidRDefault="00DE41F0">
      <w:pPr>
        <w:spacing w:line="224" w:lineRule="auto"/>
        <w:ind w:left="20" w:hanging="11"/>
        <w:rPr>
          <w:sz w:val="20"/>
          <w:szCs w:val="20"/>
        </w:rPr>
      </w:pPr>
      <w:r>
        <w:rPr>
          <w:rFonts w:ascii="Calibri" w:eastAsia="Calibri" w:hAnsi="Calibri" w:cs="Calibri"/>
          <w:sz w:val="24"/>
          <w:szCs w:val="24"/>
        </w:rPr>
        <w:t>The Principal should also ensure that there has been consultation wit</w:t>
      </w:r>
      <w:r w:rsidR="000129FB">
        <w:rPr>
          <w:rFonts w:ascii="Calibri" w:eastAsia="Calibri" w:hAnsi="Calibri" w:cs="Calibri"/>
          <w:sz w:val="24"/>
          <w:szCs w:val="24"/>
        </w:rPr>
        <w:t xml:space="preserve">h </w:t>
      </w:r>
      <w:r w:rsidR="000129FB" w:rsidRPr="00E04FBF">
        <w:rPr>
          <w:rFonts w:ascii="Calibri" w:eastAsia="Calibri" w:hAnsi="Calibri" w:cs="Calibri"/>
          <w:sz w:val="24"/>
          <w:szCs w:val="24"/>
        </w:rPr>
        <w:t>Studfall Infant Academy</w:t>
      </w:r>
      <w:r>
        <w:rPr>
          <w:rFonts w:ascii="Calibri" w:eastAsia="Calibri" w:hAnsi="Calibri" w:cs="Calibri"/>
          <w:sz w:val="24"/>
          <w:szCs w:val="24"/>
        </w:rPr>
        <w:t xml:space="preserve"> community and parents/carers on the policy and curriculum for RSE in line with the gui</w:t>
      </w:r>
      <w:r w:rsidR="000129FB">
        <w:rPr>
          <w:rFonts w:ascii="Calibri" w:eastAsia="Calibri" w:hAnsi="Calibri" w:cs="Calibri"/>
          <w:sz w:val="24"/>
          <w:szCs w:val="24"/>
        </w:rPr>
        <w:t xml:space="preserve">dance from the DfE.  </w:t>
      </w:r>
      <w:r w:rsidR="000129FB" w:rsidRPr="00E04FBF">
        <w:rPr>
          <w:rFonts w:ascii="Calibri" w:eastAsia="Calibri" w:hAnsi="Calibri" w:cs="Calibri"/>
          <w:sz w:val="24"/>
          <w:szCs w:val="24"/>
        </w:rPr>
        <w:t xml:space="preserve">Studfall Infant Academy </w:t>
      </w:r>
      <w:r>
        <w:rPr>
          <w:rFonts w:ascii="Calibri" w:eastAsia="Calibri" w:hAnsi="Calibri" w:cs="Calibri"/>
          <w:sz w:val="24"/>
          <w:szCs w:val="24"/>
        </w:rPr>
        <w:t xml:space="preserve">should ensure this also published on the website. </w:t>
      </w:r>
    </w:p>
    <w:p w14:paraId="1B06540D" w14:textId="77777777" w:rsidR="009A3D09" w:rsidRDefault="009A3D09">
      <w:pPr>
        <w:spacing w:line="200" w:lineRule="exact"/>
        <w:rPr>
          <w:sz w:val="20"/>
          <w:szCs w:val="20"/>
        </w:rPr>
      </w:pPr>
    </w:p>
    <w:p w14:paraId="5CD33968" w14:textId="77777777" w:rsidR="009A3D09" w:rsidRDefault="009A3D09">
      <w:pPr>
        <w:spacing w:line="200" w:lineRule="exact"/>
        <w:rPr>
          <w:sz w:val="20"/>
          <w:szCs w:val="20"/>
        </w:rPr>
      </w:pPr>
    </w:p>
    <w:p w14:paraId="2E4E3DF3" w14:textId="77777777" w:rsidR="009A3D09" w:rsidRDefault="009A3D09">
      <w:pPr>
        <w:spacing w:line="200" w:lineRule="exact"/>
        <w:rPr>
          <w:sz w:val="20"/>
          <w:szCs w:val="20"/>
        </w:rPr>
      </w:pPr>
    </w:p>
    <w:p w14:paraId="0AAB4DBA" w14:textId="77777777" w:rsidR="009A3D09" w:rsidRDefault="009A3D09">
      <w:pPr>
        <w:spacing w:line="200" w:lineRule="exact"/>
        <w:rPr>
          <w:sz w:val="20"/>
          <w:szCs w:val="20"/>
        </w:rPr>
      </w:pPr>
    </w:p>
    <w:p w14:paraId="68D17FC1" w14:textId="77777777" w:rsidR="009A3D09" w:rsidRDefault="009A3D09">
      <w:pPr>
        <w:spacing w:line="200" w:lineRule="exact"/>
        <w:rPr>
          <w:sz w:val="20"/>
          <w:szCs w:val="20"/>
        </w:rPr>
      </w:pPr>
    </w:p>
    <w:p w14:paraId="481F0F3E" w14:textId="77777777" w:rsidR="009A3D09" w:rsidRDefault="009A3D09">
      <w:pPr>
        <w:spacing w:line="200" w:lineRule="exact"/>
        <w:rPr>
          <w:sz w:val="20"/>
          <w:szCs w:val="20"/>
        </w:rPr>
      </w:pPr>
    </w:p>
    <w:p w14:paraId="6A98883A" w14:textId="77777777" w:rsidR="009A3D09" w:rsidRDefault="009A3D09">
      <w:pPr>
        <w:spacing w:line="200" w:lineRule="exact"/>
        <w:rPr>
          <w:sz w:val="20"/>
          <w:szCs w:val="20"/>
        </w:rPr>
      </w:pPr>
    </w:p>
    <w:p w14:paraId="78AEF694" w14:textId="77777777" w:rsidR="009A3D09" w:rsidRDefault="009A3D09">
      <w:pPr>
        <w:spacing w:line="200" w:lineRule="exact"/>
        <w:rPr>
          <w:sz w:val="20"/>
          <w:szCs w:val="20"/>
        </w:rPr>
      </w:pPr>
    </w:p>
    <w:p w14:paraId="6B367FFA" w14:textId="77777777" w:rsidR="009A3D09" w:rsidRDefault="009A3D09">
      <w:pPr>
        <w:spacing w:line="200" w:lineRule="exact"/>
        <w:rPr>
          <w:sz w:val="20"/>
          <w:szCs w:val="20"/>
        </w:rPr>
      </w:pPr>
    </w:p>
    <w:p w14:paraId="24D88F89" w14:textId="77777777" w:rsidR="009A3D09" w:rsidRDefault="009A3D09">
      <w:pPr>
        <w:spacing w:line="200" w:lineRule="exact"/>
        <w:rPr>
          <w:sz w:val="20"/>
          <w:szCs w:val="20"/>
        </w:rPr>
      </w:pPr>
    </w:p>
    <w:p w14:paraId="23073C09" w14:textId="77777777" w:rsidR="009A3D09" w:rsidRDefault="009A3D09">
      <w:pPr>
        <w:spacing w:line="200" w:lineRule="exact"/>
        <w:rPr>
          <w:sz w:val="20"/>
          <w:szCs w:val="20"/>
        </w:rPr>
      </w:pPr>
    </w:p>
    <w:p w14:paraId="6796E0C3" w14:textId="77777777" w:rsidR="009A3D09" w:rsidRDefault="009A3D09">
      <w:pPr>
        <w:spacing w:line="200" w:lineRule="exact"/>
        <w:rPr>
          <w:sz w:val="20"/>
          <w:szCs w:val="20"/>
        </w:rPr>
      </w:pPr>
    </w:p>
    <w:p w14:paraId="22397B39" w14:textId="77777777" w:rsidR="009A3D09" w:rsidRDefault="009A3D09">
      <w:pPr>
        <w:spacing w:line="200" w:lineRule="exact"/>
        <w:rPr>
          <w:sz w:val="20"/>
          <w:szCs w:val="20"/>
        </w:rPr>
      </w:pPr>
    </w:p>
    <w:p w14:paraId="12390025" w14:textId="77777777" w:rsidR="009A3D09" w:rsidRDefault="009A3D09">
      <w:pPr>
        <w:spacing w:line="200" w:lineRule="exact"/>
        <w:rPr>
          <w:sz w:val="20"/>
          <w:szCs w:val="20"/>
        </w:rPr>
      </w:pPr>
    </w:p>
    <w:p w14:paraId="2FC73507" w14:textId="77777777" w:rsidR="009A3D09" w:rsidRDefault="009A3D09">
      <w:pPr>
        <w:spacing w:line="200" w:lineRule="exact"/>
        <w:rPr>
          <w:sz w:val="20"/>
          <w:szCs w:val="20"/>
        </w:rPr>
      </w:pPr>
    </w:p>
    <w:p w14:paraId="084A201E" w14:textId="77777777" w:rsidR="009A3D09" w:rsidRDefault="009A3D09">
      <w:pPr>
        <w:spacing w:line="200" w:lineRule="exact"/>
        <w:rPr>
          <w:sz w:val="20"/>
          <w:szCs w:val="20"/>
        </w:rPr>
      </w:pPr>
    </w:p>
    <w:p w14:paraId="1EBED8D2" w14:textId="77777777" w:rsidR="009A3D09" w:rsidRDefault="009A3D09">
      <w:pPr>
        <w:spacing w:line="200" w:lineRule="exact"/>
        <w:rPr>
          <w:sz w:val="20"/>
          <w:szCs w:val="20"/>
        </w:rPr>
      </w:pPr>
    </w:p>
    <w:p w14:paraId="1A90B36D" w14:textId="77777777" w:rsidR="009A3D09" w:rsidRDefault="009A3D09">
      <w:pPr>
        <w:spacing w:line="200" w:lineRule="exact"/>
        <w:rPr>
          <w:sz w:val="20"/>
          <w:szCs w:val="20"/>
        </w:rPr>
      </w:pPr>
    </w:p>
    <w:p w14:paraId="3C402CD9" w14:textId="77777777" w:rsidR="009A3D09" w:rsidRPr="001B4C31" w:rsidRDefault="009A3D09" w:rsidP="001B4C31">
      <w:pPr>
        <w:rPr>
          <w:sz w:val="20"/>
          <w:szCs w:val="20"/>
        </w:rPr>
        <w:sectPr w:rsidR="009A3D09" w:rsidRPr="001B4C31">
          <w:pgSz w:w="16840" w:h="11900" w:orient="landscape"/>
          <w:pgMar w:top="1307" w:right="920" w:bottom="0" w:left="840" w:header="0" w:footer="0" w:gutter="0"/>
          <w:cols w:space="720" w:equalWidth="0">
            <w:col w:w="15080"/>
          </w:cols>
        </w:sectPr>
      </w:pPr>
    </w:p>
    <w:p w14:paraId="050548EB" w14:textId="77777777" w:rsidR="009A3D09" w:rsidRDefault="00DE41F0" w:rsidP="001B4C31">
      <w:pPr>
        <w:rPr>
          <w:sz w:val="20"/>
          <w:szCs w:val="20"/>
        </w:rPr>
      </w:pPr>
      <w:r>
        <w:rPr>
          <w:rFonts w:ascii="Calibri" w:eastAsia="Calibri" w:hAnsi="Calibri" w:cs="Calibri"/>
          <w:b/>
          <w:bCs/>
          <w:sz w:val="24"/>
          <w:szCs w:val="24"/>
        </w:rPr>
        <w:lastRenderedPageBreak/>
        <w:t>Staff</w:t>
      </w:r>
    </w:p>
    <w:p w14:paraId="36CB08CF" w14:textId="77777777" w:rsidR="009A3D09" w:rsidRDefault="009A3D09">
      <w:pPr>
        <w:spacing w:line="20" w:lineRule="exact"/>
        <w:rPr>
          <w:sz w:val="20"/>
          <w:szCs w:val="20"/>
        </w:rPr>
      </w:pPr>
    </w:p>
    <w:p w14:paraId="261DB1D6" w14:textId="77777777" w:rsidR="009A3D09" w:rsidRDefault="009A3D09">
      <w:pPr>
        <w:spacing w:line="99" w:lineRule="exact"/>
        <w:rPr>
          <w:sz w:val="20"/>
          <w:szCs w:val="20"/>
        </w:rPr>
      </w:pPr>
    </w:p>
    <w:p w14:paraId="5C3C20E7" w14:textId="77777777" w:rsidR="009A3D09" w:rsidRDefault="00DE41F0">
      <w:pPr>
        <w:rPr>
          <w:sz w:val="20"/>
          <w:szCs w:val="20"/>
        </w:rPr>
      </w:pPr>
      <w:r>
        <w:rPr>
          <w:rFonts w:ascii="Calibri" w:eastAsia="Calibri" w:hAnsi="Calibri" w:cs="Calibri"/>
          <w:sz w:val="24"/>
          <w:szCs w:val="24"/>
        </w:rPr>
        <w:t>Staff are responsible for:</w:t>
      </w:r>
    </w:p>
    <w:p w14:paraId="09C726AC" w14:textId="77777777" w:rsidR="009A3D09" w:rsidRDefault="009A3D09">
      <w:pPr>
        <w:spacing w:line="120" w:lineRule="exact"/>
        <w:rPr>
          <w:sz w:val="20"/>
          <w:szCs w:val="20"/>
        </w:rPr>
      </w:pPr>
    </w:p>
    <w:p w14:paraId="3823456A" w14:textId="77777777" w:rsidR="009A3D09" w:rsidRDefault="00DE41F0">
      <w:pPr>
        <w:ind w:left="180"/>
        <w:rPr>
          <w:sz w:val="20"/>
          <w:szCs w:val="20"/>
        </w:rPr>
      </w:pPr>
      <w:r>
        <w:rPr>
          <w:noProof/>
          <w:sz w:val="1"/>
          <w:szCs w:val="1"/>
        </w:rPr>
        <w:drawing>
          <wp:inline distT="0" distB="0" distL="0" distR="0" wp14:anchorId="7502C7E1" wp14:editId="06BAEF8A">
            <wp:extent cx="80645" cy="1263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srcRect/>
                    <a:stretch>
                      <a:fillRect/>
                    </a:stretch>
                  </pic:blipFill>
                  <pic:spPr bwMode="auto">
                    <a:xfrm>
                      <a:off x="0" y="0"/>
                      <a:ext cx="80645" cy="126365"/>
                    </a:xfrm>
                    <a:prstGeom prst="rect">
                      <a:avLst/>
                    </a:prstGeom>
                    <a:noFill/>
                    <a:ln>
                      <a:noFill/>
                    </a:ln>
                  </pic:spPr>
                </pic:pic>
              </a:graphicData>
            </a:graphic>
          </wp:inline>
        </w:drawing>
      </w:r>
      <w:r>
        <w:rPr>
          <w:rFonts w:ascii="Calibri" w:eastAsia="Calibri" w:hAnsi="Calibri" w:cs="Calibri"/>
          <w:sz w:val="24"/>
          <w:szCs w:val="24"/>
        </w:rPr>
        <w:t xml:space="preserve"> Delivering RSE in a sensitive way</w:t>
      </w:r>
    </w:p>
    <w:p w14:paraId="3C2ABE70" w14:textId="77777777" w:rsidR="009A3D09" w:rsidRDefault="009A3D09">
      <w:pPr>
        <w:spacing w:line="123" w:lineRule="exact"/>
        <w:rPr>
          <w:sz w:val="20"/>
          <w:szCs w:val="20"/>
        </w:rPr>
      </w:pPr>
    </w:p>
    <w:p w14:paraId="4ED89ABD" w14:textId="77777777" w:rsidR="009A3D09" w:rsidRDefault="00DE41F0">
      <w:pPr>
        <w:ind w:left="180"/>
        <w:rPr>
          <w:sz w:val="20"/>
          <w:szCs w:val="20"/>
        </w:rPr>
      </w:pPr>
      <w:r>
        <w:rPr>
          <w:noProof/>
          <w:sz w:val="1"/>
          <w:szCs w:val="1"/>
        </w:rPr>
        <w:drawing>
          <wp:inline distT="0" distB="0" distL="0" distR="0" wp14:anchorId="4C842AB8" wp14:editId="0567A76B">
            <wp:extent cx="80645" cy="127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80645" cy="127000"/>
                    </a:xfrm>
                    <a:prstGeom prst="rect">
                      <a:avLst/>
                    </a:prstGeom>
                    <a:noFill/>
                    <a:ln>
                      <a:noFill/>
                    </a:ln>
                  </pic:spPr>
                </pic:pic>
              </a:graphicData>
            </a:graphic>
          </wp:inline>
        </w:drawing>
      </w:r>
      <w:r>
        <w:rPr>
          <w:rFonts w:ascii="Calibri" w:eastAsia="Calibri" w:hAnsi="Calibri" w:cs="Calibri"/>
          <w:sz w:val="24"/>
          <w:szCs w:val="24"/>
        </w:rPr>
        <w:t xml:space="preserve"> Modelling positive attitudes to RSE</w:t>
      </w:r>
    </w:p>
    <w:p w14:paraId="66B52C82" w14:textId="77777777" w:rsidR="009A3D09" w:rsidRDefault="009A3D09">
      <w:pPr>
        <w:spacing w:line="119" w:lineRule="exact"/>
        <w:rPr>
          <w:sz w:val="20"/>
          <w:szCs w:val="20"/>
        </w:rPr>
      </w:pPr>
    </w:p>
    <w:p w14:paraId="4F796DFD" w14:textId="77777777" w:rsidR="009A3D09" w:rsidRDefault="00DE41F0">
      <w:pPr>
        <w:ind w:left="180"/>
        <w:rPr>
          <w:sz w:val="20"/>
          <w:szCs w:val="20"/>
        </w:rPr>
      </w:pPr>
      <w:r>
        <w:rPr>
          <w:noProof/>
          <w:sz w:val="1"/>
          <w:szCs w:val="1"/>
        </w:rPr>
        <w:drawing>
          <wp:inline distT="0" distB="0" distL="0" distR="0" wp14:anchorId="748E6DCA" wp14:editId="1716C7E2">
            <wp:extent cx="80645" cy="1263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rcRect/>
                    <a:stretch>
                      <a:fillRect/>
                    </a:stretch>
                  </pic:blipFill>
                  <pic:spPr bwMode="auto">
                    <a:xfrm>
                      <a:off x="0" y="0"/>
                      <a:ext cx="80645" cy="126365"/>
                    </a:xfrm>
                    <a:prstGeom prst="rect">
                      <a:avLst/>
                    </a:prstGeom>
                    <a:noFill/>
                    <a:ln>
                      <a:noFill/>
                    </a:ln>
                  </pic:spPr>
                </pic:pic>
              </a:graphicData>
            </a:graphic>
          </wp:inline>
        </w:drawing>
      </w:r>
      <w:r>
        <w:rPr>
          <w:rFonts w:ascii="Calibri" w:eastAsia="Calibri" w:hAnsi="Calibri" w:cs="Calibri"/>
          <w:sz w:val="24"/>
          <w:szCs w:val="24"/>
        </w:rPr>
        <w:t xml:space="preserve"> Monitoring progress</w:t>
      </w:r>
    </w:p>
    <w:p w14:paraId="007D58EF" w14:textId="77777777" w:rsidR="009A3D09" w:rsidRDefault="009A3D09">
      <w:pPr>
        <w:spacing w:line="119" w:lineRule="exact"/>
        <w:rPr>
          <w:sz w:val="20"/>
          <w:szCs w:val="20"/>
        </w:rPr>
      </w:pPr>
    </w:p>
    <w:p w14:paraId="63C96A04" w14:textId="77777777" w:rsidR="009A3D09" w:rsidRDefault="00DE41F0">
      <w:pPr>
        <w:ind w:left="180"/>
        <w:rPr>
          <w:sz w:val="20"/>
          <w:szCs w:val="20"/>
        </w:rPr>
      </w:pPr>
      <w:r>
        <w:rPr>
          <w:noProof/>
          <w:sz w:val="1"/>
          <w:szCs w:val="1"/>
        </w:rPr>
        <w:drawing>
          <wp:inline distT="0" distB="0" distL="0" distR="0" wp14:anchorId="5FFEF959" wp14:editId="53B0B9C7">
            <wp:extent cx="80645" cy="1263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srcRect/>
                    <a:stretch>
                      <a:fillRect/>
                    </a:stretch>
                  </pic:blipFill>
                  <pic:spPr bwMode="auto">
                    <a:xfrm>
                      <a:off x="0" y="0"/>
                      <a:ext cx="80645" cy="126365"/>
                    </a:xfrm>
                    <a:prstGeom prst="rect">
                      <a:avLst/>
                    </a:prstGeom>
                    <a:noFill/>
                    <a:ln>
                      <a:noFill/>
                    </a:ln>
                  </pic:spPr>
                </pic:pic>
              </a:graphicData>
            </a:graphic>
          </wp:inline>
        </w:drawing>
      </w:r>
      <w:r>
        <w:rPr>
          <w:rFonts w:ascii="Calibri" w:eastAsia="Calibri" w:hAnsi="Calibri" w:cs="Calibri"/>
          <w:sz w:val="24"/>
          <w:szCs w:val="24"/>
        </w:rPr>
        <w:t xml:space="preserve"> Responding to the needs of individual pupils</w:t>
      </w:r>
    </w:p>
    <w:p w14:paraId="40F50734" w14:textId="77777777" w:rsidR="009A3D09" w:rsidRDefault="009A3D09">
      <w:pPr>
        <w:spacing w:line="123" w:lineRule="exact"/>
        <w:rPr>
          <w:sz w:val="20"/>
          <w:szCs w:val="20"/>
        </w:rPr>
      </w:pPr>
    </w:p>
    <w:p w14:paraId="13221C7A" w14:textId="77777777" w:rsidR="009A3D09" w:rsidRDefault="00DE41F0">
      <w:pPr>
        <w:ind w:left="180"/>
        <w:rPr>
          <w:sz w:val="20"/>
          <w:szCs w:val="20"/>
        </w:rPr>
      </w:pPr>
      <w:r>
        <w:rPr>
          <w:noProof/>
          <w:sz w:val="1"/>
          <w:szCs w:val="1"/>
        </w:rPr>
        <w:drawing>
          <wp:inline distT="0" distB="0" distL="0" distR="0" wp14:anchorId="3DD3D718" wp14:editId="02EF785B">
            <wp:extent cx="80645" cy="12636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rcRect/>
                    <a:stretch>
                      <a:fillRect/>
                    </a:stretch>
                  </pic:blipFill>
                  <pic:spPr bwMode="auto">
                    <a:xfrm>
                      <a:off x="0" y="0"/>
                      <a:ext cx="80645" cy="126365"/>
                    </a:xfrm>
                    <a:prstGeom prst="rect">
                      <a:avLst/>
                    </a:prstGeom>
                    <a:noFill/>
                    <a:ln>
                      <a:noFill/>
                    </a:ln>
                  </pic:spPr>
                </pic:pic>
              </a:graphicData>
            </a:graphic>
          </wp:inline>
        </w:drawing>
      </w:r>
      <w:r>
        <w:rPr>
          <w:rFonts w:ascii="Calibri" w:eastAsia="Calibri" w:hAnsi="Calibri" w:cs="Calibri"/>
          <w:sz w:val="24"/>
          <w:szCs w:val="24"/>
        </w:rPr>
        <w:t xml:space="preserve"> Responding appropriately to pupils whose parents wish them to be withdrawn from the non-statutory/non-science components of Sex Education</w:t>
      </w:r>
    </w:p>
    <w:p w14:paraId="1EAB2BD8" w14:textId="77777777" w:rsidR="009A3D09" w:rsidRDefault="009A3D09">
      <w:pPr>
        <w:spacing w:line="172" w:lineRule="exact"/>
        <w:rPr>
          <w:sz w:val="20"/>
          <w:szCs w:val="20"/>
        </w:rPr>
      </w:pPr>
    </w:p>
    <w:p w14:paraId="27BDC7CD" w14:textId="77777777" w:rsidR="009A3D09" w:rsidRDefault="00DE41F0">
      <w:pPr>
        <w:spacing w:line="231" w:lineRule="auto"/>
        <w:ind w:hanging="11"/>
        <w:rPr>
          <w:sz w:val="20"/>
          <w:szCs w:val="20"/>
        </w:rPr>
      </w:pPr>
      <w:r>
        <w:rPr>
          <w:rFonts w:ascii="Calibri" w:eastAsia="Calibri" w:hAnsi="Calibri" w:cs="Calibri"/>
          <w:sz w:val="24"/>
          <w:szCs w:val="24"/>
        </w:rPr>
        <w:t xml:space="preserve">Staff do not have the right to opt out of teaching RSE. Staff who have concerns about teaching RSE are encouraged to discuss this with the Principal. All class teachers are responsible for teaching RSE. The trust would expect the Principal to honour appropriate requests for withdrawal (request form can be found in </w:t>
      </w:r>
      <w:r>
        <w:rPr>
          <w:rFonts w:ascii="Calibri" w:eastAsia="Calibri" w:hAnsi="Calibri" w:cs="Calibri"/>
          <w:b/>
          <w:bCs/>
          <w:sz w:val="24"/>
          <w:szCs w:val="24"/>
        </w:rPr>
        <w:t>Appendix 4</w:t>
      </w:r>
      <w:r>
        <w:rPr>
          <w:rFonts w:ascii="Calibri" w:eastAsia="Calibri" w:hAnsi="Calibri" w:cs="Calibri"/>
          <w:sz w:val="24"/>
          <w:szCs w:val="24"/>
        </w:rPr>
        <w:t xml:space="preserve">) and meet with parents to discuss these in line with the DfE guidance as summarised in </w:t>
      </w:r>
      <w:r>
        <w:rPr>
          <w:rFonts w:ascii="Calibri" w:eastAsia="Calibri" w:hAnsi="Calibri" w:cs="Calibri"/>
          <w:b/>
          <w:bCs/>
          <w:sz w:val="24"/>
          <w:szCs w:val="24"/>
        </w:rPr>
        <w:t>Appendix 6</w:t>
      </w:r>
      <w:r>
        <w:rPr>
          <w:rFonts w:ascii="Calibri" w:eastAsia="Calibri" w:hAnsi="Calibri" w:cs="Calibri"/>
          <w:sz w:val="24"/>
          <w:szCs w:val="24"/>
        </w:rPr>
        <w:t>.</w:t>
      </w:r>
    </w:p>
    <w:p w14:paraId="36A6BE24" w14:textId="77777777" w:rsidR="009A3D09" w:rsidRDefault="009A3D09">
      <w:pPr>
        <w:spacing w:line="246" w:lineRule="exact"/>
        <w:rPr>
          <w:sz w:val="20"/>
          <w:szCs w:val="20"/>
        </w:rPr>
      </w:pPr>
    </w:p>
    <w:p w14:paraId="35D94D89" w14:textId="77777777" w:rsidR="009A3D09" w:rsidRDefault="00DE41F0">
      <w:pPr>
        <w:ind w:left="20"/>
        <w:rPr>
          <w:sz w:val="20"/>
          <w:szCs w:val="20"/>
        </w:rPr>
      </w:pPr>
      <w:r>
        <w:rPr>
          <w:rFonts w:ascii="Calibri" w:eastAsia="Calibri" w:hAnsi="Calibri" w:cs="Calibri"/>
          <w:b/>
          <w:bCs/>
          <w:sz w:val="24"/>
          <w:szCs w:val="24"/>
        </w:rPr>
        <w:t>Pupils</w:t>
      </w:r>
    </w:p>
    <w:p w14:paraId="6C804E2B" w14:textId="77777777" w:rsidR="009A3D09" w:rsidRDefault="009A3D09">
      <w:pPr>
        <w:spacing w:line="119" w:lineRule="exact"/>
        <w:rPr>
          <w:sz w:val="20"/>
          <w:szCs w:val="20"/>
        </w:rPr>
      </w:pPr>
    </w:p>
    <w:p w14:paraId="1143B9D1" w14:textId="77777777" w:rsidR="009A3D09" w:rsidRDefault="00DE41F0">
      <w:pPr>
        <w:rPr>
          <w:sz w:val="20"/>
          <w:szCs w:val="20"/>
        </w:rPr>
      </w:pPr>
      <w:r>
        <w:rPr>
          <w:rFonts w:ascii="Calibri" w:eastAsia="Calibri" w:hAnsi="Calibri" w:cs="Calibri"/>
          <w:sz w:val="24"/>
          <w:szCs w:val="24"/>
        </w:rPr>
        <w:t>Pupils are expected to engage fully in RSE and, when discussing issues related to RSE, treat others with respect and sensitivity.</w:t>
      </w:r>
    </w:p>
    <w:p w14:paraId="6E3C3381" w14:textId="77777777" w:rsidR="009A3D09" w:rsidRDefault="009A3D09">
      <w:pPr>
        <w:spacing w:line="383" w:lineRule="exact"/>
        <w:rPr>
          <w:sz w:val="20"/>
          <w:szCs w:val="20"/>
        </w:rPr>
      </w:pPr>
    </w:p>
    <w:p w14:paraId="1690DEFE" w14:textId="77777777" w:rsidR="009A3D09" w:rsidRDefault="00DE41F0">
      <w:pPr>
        <w:ind w:left="20"/>
        <w:rPr>
          <w:sz w:val="20"/>
          <w:szCs w:val="20"/>
        </w:rPr>
      </w:pPr>
      <w:r>
        <w:rPr>
          <w:rFonts w:ascii="Calibri" w:eastAsia="Calibri" w:hAnsi="Calibri" w:cs="Calibri"/>
          <w:b/>
          <w:bCs/>
          <w:sz w:val="24"/>
          <w:szCs w:val="24"/>
        </w:rPr>
        <w:t>8. Safeguarding</w:t>
      </w:r>
    </w:p>
    <w:p w14:paraId="4EC764F4" w14:textId="77777777" w:rsidR="009A3D09" w:rsidRDefault="009A3D09">
      <w:pPr>
        <w:spacing w:line="119" w:lineRule="exact"/>
        <w:rPr>
          <w:sz w:val="20"/>
          <w:szCs w:val="20"/>
        </w:rPr>
      </w:pPr>
    </w:p>
    <w:p w14:paraId="5278C4B3" w14:textId="77777777" w:rsidR="009A3D09" w:rsidRDefault="009A3D09">
      <w:pPr>
        <w:spacing w:line="118" w:lineRule="exact"/>
        <w:rPr>
          <w:sz w:val="20"/>
          <w:szCs w:val="20"/>
        </w:rPr>
      </w:pPr>
    </w:p>
    <w:p w14:paraId="7E1EDB9E" w14:textId="77777777" w:rsidR="009A3D09" w:rsidRDefault="00DE41F0">
      <w:pPr>
        <w:numPr>
          <w:ilvl w:val="1"/>
          <w:numId w:val="7"/>
        </w:numPr>
        <w:tabs>
          <w:tab w:val="left" w:pos="720"/>
        </w:tabs>
        <w:ind w:left="720" w:hanging="363"/>
        <w:rPr>
          <w:rFonts w:ascii="Symbol" w:eastAsia="Symbol" w:hAnsi="Symbol" w:cs="Symbol"/>
          <w:sz w:val="24"/>
          <w:szCs w:val="24"/>
        </w:rPr>
      </w:pPr>
      <w:r>
        <w:rPr>
          <w:rFonts w:ascii="Calibri" w:eastAsia="Calibri" w:hAnsi="Calibri" w:cs="Calibri"/>
          <w:sz w:val="24"/>
          <w:szCs w:val="24"/>
        </w:rPr>
        <w:t>Teachers should be aware of the academy confidentiality policy.</w:t>
      </w:r>
    </w:p>
    <w:p w14:paraId="00DC3F61" w14:textId="77777777" w:rsidR="009A3D09" w:rsidRDefault="009A3D09">
      <w:pPr>
        <w:spacing w:line="80" w:lineRule="exact"/>
        <w:rPr>
          <w:rFonts w:ascii="Symbol" w:eastAsia="Symbol" w:hAnsi="Symbol" w:cs="Symbol"/>
          <w:sz w:val="24"/>
          <w:szCs w:val="24"/>
        </w:rPr>
      </w:pPr>
    </w:p>
    <w:p w14:paraId="1C780CD6" w14:textId="77777777" w:rsidR="009A3D09" w:rsidRDefault="00DE41F0">
      <w:pPr>
        <w:numPr>
          <w:ilvl w:val="1"/>
          <w:numId w:val="7"/>
        </w:numPr>
        <w:tabs>
          <w:tab w:val="left" w:pos="720"/>
        </w:tabs>
        <w:spacing w:line="218" w:lineRule="auto"/>
        <w:ind w:left="720" w:right="760" w:hanging="363"/>
        <w:rPr>
          <w:rFonts w:ascii="Symbol" w:eastAsia="Symbol" w:hAnsi="Symbol" w:cs="Symbol"/>
          <w:sz w:val="24"/>
          <w:szCs w:val="24"/>
        </w:rPr>
      </w:pPr>
      <w:r>
        <w:rPr>
          <w:rFonts w:ascii="Calibri" w:eastAsia="Calibri" w:hAnsi="Calibri" w:cs="Calibri"/>
          <w:sz w:val="24"/>
          <w:szCs w:val="24"/>
        </w:rPr>
        <w:t>Teachers are aware that effective RSE, which brings an understanding of what is and what is not appropriate in a relationship, can lead to a disclosure of a child protection issue.</w:t>
      </w:r>
    </w:p>
    <w:p w14:paraId="449121BE" w14:textId="77777777" w:rsidR="009A3D09" w:rsidRDefault="009A3D09">
      <w:pPr>
        <w:spacing w:line="14" w:lineRule="exact"/>
        <w:rPr>
          <w:rFonts w:ascii="Symbol" w:eastAsia="Symbol" w:hAnsi="Symbol" w:cs="Symbol"/>
          <w:sz w:val="24"/>
          <w:szCs w:val="24"/>
        </w:rPr>
      </w:pPr>
    </w:p>
    <w:p w14:paraId="0EC85D9D" w14:textId="77777777" w:rsidR="009A3D09" w:rsidRDefault="00DE41F0">
      <w:pPr>
        <w:numPr>
          <w:ilvl w:val="1"/>
          <w:numId w:val="7"/>
        </w:numPr>
        <w:tabs>
          <w:tab w:val="left" w:pos="720"/>
        </w:tabs>
        <w:ind w:left="720" w:hanging="363"/>
        <w:rPr>
          <w:rFonts w:ascii="Symbol" w:eastAsia="Symbol" w:hAnsi="Symbol" w:cs="Symbol"/>
          <w:sz w:val="24"/>
          <w:szCs w:val="24"/>
        </w:rPr>
      </w:pPr>
      <w:r>
        <w:rPr>
          <w:rFonts w:ascii="Calibri" w:eastAsia="Calibri" w:hAnsi="Calibri" w:cs="Calibri"/>
          <w:sz w:val="24"/>
          <w:szCs w:val="24"/>
        </w:rPr>
        <w:t>Teachers will consult with the designated safeguarding lead</w:t>
      </w:r>
      <w:r w:rsidR="001B4C31">
        <w:rPr>
          <w:rFonts w:ascii="Calibri" w:eastAsia="Calibri" w:hAnsi="Calibri" w:cs="Calibri"/>
          <w:sz w:val="24"/>
          <w:szCs w:val="24"/>
        </w:rPr>
        <w:t>s</w:t>
      </w:r>
      <w:r>
        <w:rPr>
          <w:rFonts w:ascii="Calibri" w:eastAsia="Calibri" w:hAnsi="Calibri" w:cs="Calibri"/>
          <w:sz w:val="24"/>
          <w:szCs w:val="24"/>
        </w:rPr>
        <w:t xml:space="preserve"> who will follow academy policy for safeguarding.</w:t>
      </w:r>
    </w:p>
    <w:p w14:paraId="37BC1B44" w14:textId="77777777" w:rsidR="009A3D09" w:rsidRDefault="009A3D09">
      <w:pPr>
        <w:spacing w:line="75" w:lineRule="exact"/>
        <w:rPr>
          <w:rFonts w:ascii="Symbol" w:eastAsia="Symbol" w:hAnsi="Symbol" w:cs="Symbol"/>
          <w:sz w:val="24"/>
          <w:szCs w:val="24"/>
        </w:rPr>
      </w:pPr>
    </w:p>
    <w:p w14:paraId="466EC144" w14:textId="77777777" w:rsidR="009A3D09" w:rsidRDefault="00DE41F0">
      <w:pPr>
        <w:numPr>
          <w:ilvl w:val="1"/>
          <w:numId w:val="7"/>
        </w:numPr>
        <w:tabs>
          <w:tab w:val="left" w:pos="720"/>
        </w:tabs>
        <w:spacing w:line="219" w:lineRule="auto"/>
        <w:ind w:left="720" w:right="260" w:hanging="363"/>
        <w:rPr>
          <w:rFonts w:ascii="Symbol" w:eastAsia="Symbol" w:hAnsi="Symbol" w:cs="Symbol"/>
          <w:sz w:val="24"/>
          <w:szCs w:val="24"/>
        </w:rPr>
      </w:pPr>
      <w:r>
        <w:rPr>
          <w:rFonts w:ascii="Calibri" w:eastAsia="Calibri" w:hAnsi="Calibri" w:cs="Calibri"/>
          <w:sz w:val="24"/>
          <w:szCs w:val="24"/>
        </w:rPr>
        <w:t>Visitors/external agencies which support the delivery of RSE will be required to adhere to academy safeguarding policies, confidentiality and the RSE policy.</w:t>
      </w:r>
    </w:p>
    <w:p w14:paraId="21F92512" w14:textId="77777777" w:rsidR="009A3D09" w:rsidRDefault="009A3D09">
      <w:pPr>
        <w:spacing w:line="200" w:lineRule="exact"/>
        <w:rPr>
          <w:rFonts w:ascii="Symbol" w:eastAsia="Symbol" w:hAnsi="Symbol" w:cs="Symbol"/>
          <w:sz w:val="24"/>
          <w:szCs w:val="24"/>
        </w:rPr>
      </w:pPr>
    </w:p>
    <w:p w14:paraId="6E0FF56F" w14:textId="77777777" w:rsidR="009A3D09" w:rsidRDefault="009A3D09">
      <w:pPr>
        <w:spacing w:line="333" w:lineRule="exact"/>
        <w:rPr>
          <w:rFonts w:ascii="Symbol" w:eastAsia="Symbol" w:hAnsi="Symbol" w:cs="Symbol"/>
          <w:sz w:val="24"/>
          <w:szCs w:val="24"/>
        </w:rPr>
      </w:pPr>
    </w:p>
    <w:p w14:paraId="7547919E" w14:textId="77777777" w:rsidR="009A3D09" w:rsidRDefault="00DE41F0">
      <w:pPr>
        <w:numPr>
          <w:ilvl w:val="0"/>
          <w:numId w:val="7"/>
        </w:numPr>
        <w:tabs>
          <w:tab w:val="left" w:pos="260"/>
        </w:tabs>
        <w:ind w:left="260" w:hanging="248"/>
        <w:rPr>
          <w:rFonts w:ascii="Calibri" w:eastAsia="Calibri" w:hAnsi="Calibri" w:cs="Calibri"/>
          <w:b/>
          <w:bCs/>
          <w:sz w:val="24"/>
          <w:szCs w:val="24"/>
        </w:rPr>
      </w:pPr>
      <w:r>
        <w:rPr>
          <w:rFonts w:ascii="Calibri" w:eastAsia="Calibri" w:hAnsi="Calibri" w:cs="Calibri"/>
          <w:b/>
          <w:bCs/>
          <w:sz w:val="24"/>
          <w:szCs w:val="24"/>
        </w:rPr>
        <w:t>Parents’ right to withdraw</w:t>
      </w:r>
    </w:p>
    <w:p w14:paraId="55AA429F" w14:textId="77777777" w:rsidR="009A3D09" w:rsidRDefault="009A3D09">
      <w:pPr>
        <w:spacing w:line="123" w:lineRule="exact"/>
        <w:rPr>
          <w:sz w:val="20"/>
          <w:szCs w:val="20"/>
        </w:rPr>
      </w:pPr>
    </w:p>
    <w:p w14:paraId="7FCAC113" w14:textId="77777777" w:rsidR="009A3D09" w:rsidRDefault="00DE41F0">
      <w:pPr>
        <w:rPr>
          <w:sz w:val="20"/>
          <w:szCs w:val="20"/>
        </w:rPr>
      </w:pPr>
      <w:r>
        <w:rPr>
          <w:rFonts w:ascii="Calibri" w:eastAsia="Calibri" w:hAnsi="Calibri" w:cs="Calibri"/>
          <w:sz w:val="24"/>
          <w:szCs w:val="24"/>
        </w:rPr>
        <w:t xml:space="preserve">Parents do not have the right to withdraw their children from </w:t>
      </w:r>
      <w:r>
        <w:rPr>
          <w:rFonts w:ascii="Calibri" w:eastAsia="Calibri" w:hAnsi="Calibri" w:cs="Calibri"/>
          <w:sz w:val="24"/>
          <w:szCs w:val="24"/>
          <w:u w:val="single"/>
        </w:rPr>
        <w:t>relationships education</w:t>
      </w:r>
      <w:r>
        <w:rPr>
          <w:rFonts w:ascii="Calibri" w:eastAsia="Calibri" w:hAnsi="Calibri" w:cs="Calibri"/>
          <w:sz w:val="24"/>
          <w:szCs w:val="24"/>
        </w:rPr>
        <w:t>.</w:t>
      </w:r>
    </w:p>
    <w:p w14:paraId="205DE4A6" w14:textId="77777777" w:rsidR="009A3D09" w:rsidRDefault="009A3D09">
      <w:pPr>
        <w:spacing w:line="200" w:lineRule="exact"/>
        <w:rPr>
          <w:sz w:val="20"/>
          <w:szCs w:val="20"/>
        </w:rPr>
      </w:pPr>
    </w:p>
    <w:p w14:paraId="4D1979C3" w14:textId="77777777" w:rsidR="009A3D09" w:rsidRDefault="009A3D09">
      <w:pPr>
        <w:spacing w:line="200" w:lineRule="exact"/>
        <w:rPr>
          <w:sz w:val="20"/>
          <w:szCs w:val="20"/>
        </w:rPr>
      </w:pPr>
    </w:p>
    <w:p w14:paraId="6561164A" w14:textId="77777777" w:rsidR="009A3D09" w:rsidRDefault="009A3D09">
      <w:pPr>
        <w:spacing w:line="200" w:lineRule="exact"/>
        <w:rPr>
          <w:sz w:val="20"/>
          <w:szCs w:val="20"/>
        </w:rPr>
      </w:pPr>
    </w:p>
    <w:p w14:paraId="58A0F6AA" w14:textId="77777777" w:rsidR="009A3D09" w:rsidRDefault="009A3D09">
      <w:pPr>
        <w:spacing w:line="381" w:lineRule="exact"/>
        <w:rPr>
          <w:sz w:val="20"/>
          <w:szCs w:val="20"/>
        </w:rPr>
      </w:pPr>
    </w:p>
    <w:p w14:paraId="3223B32C" w14:textId="77777777" w:rsidR="009A3D09" w:rsidRPr="007E556F" w:rsidRDefault="009A3D09" w:rsidP="007E556F">
      <w:pPr>
        <w:ind w:left="20"/>
        <w:rPr>
          <w:sz w:val="20"/>
          <w:szCs w:val="20"/>
        </w:rPr>
        <w:sectPr w:rsidR="009A3D09" w:rsidRPr="007E556F">
          <w:pgSz w:w="16840" w:h="11900" w:orient="landscape"/>
          <w:pgMar w:top="1307" w:right="980" w:bottom="0" w:left="840" w:header="0" w:footer="0" w:gutter="0"/>
          <w:cols w:space="720" w:equalWidth="0">
            <w:col w:w="15020"/>
          </w:cols>
        </w:sectPr>
      </w:pPr>
    </w:p>
    <w:p w14:paraId="1E9D698A" w14:textId="77777777" w:rsidR="009A3D09" w:rsidRDefault="00DE41F0">
      <w:pPr>
        <w:spacing w:line="222" w:lineRule="auto"/>
        <w:ind w:right="160" w:hanging="11"/>
        <w:rPr>
          <w:sz w:val="20"/>
          <w:szCs w:val="20"/>
        </w:rPr>
      </w:pPr>
      <w:r>
        <w:rPr>
          <w:rFonts w:ascii="Calibri" w:eastAsia="Calibri" w:hAnsi="Calibri" w:cs="Calibri"/>
          <w:sz w:val="24"/>
          <w:szCs w:val="24"/>
        </w:rPr>
        <w:lastRenderedPageBreak/>
        <w:t>Parents have the right to withdraw their children from the non-statutory/non-science components of sex education within RSE. See Appendix 6 for DfE guidance on this issue.</w:t>
      </w:r>
    </w:p>
    <w:p w14:paraId="17E6A2B6" w14:textId="77777777" w:rsidR="009A3D09" w:rsidRDefault="009A3D09">
      <w:pPr>
        <w:spacing w:line="20" w:lineRule="exact"/>
        <w:rPr>
          <w:sz w:val="20"/>
          <w:szCs w:val="20"/>
        </w:rPr>
      </w:pPr>
    </w:p>
    <w:p w14:paraId="05FCCFDA" w14:textId="77777777" w:rsidR="009A3D09" w:rsidRDefault="009A3D09">
      <w:pPr>
        <w:spacing w:line="154" w:lineRule="exact"/>
        <w:rPr>
          <w:sz w:val="20"/>
          <w:szCs w:val="20"/>
        </w:rPr>
      </w:pPr>
    </w:p>
    <w:p w14:paraId="4EBE865B" w14:textId="77777777" w:rsidR="009A3D09" w:rsidRDefault="001B4C31">
      <w:pPr>
        <w:spacing w:line="224" w:lineRule="auto"/>
        <w:ind w:right="560" w:hanging="11"/>
        <w:rPr>
          <w:sz w:val="20"/>
          <w:szCs w:val="20"/>
        </w:rPr>
      </w:pPr>
      <w:r>
        <w:rPr>
          <w:rFonts w:ascii="Calibri" w:eastAsia="Calibri" w:hAnsi="Calibri" w:cs="Calibri"/>
          <w:sz w:val="24"/>
          <w:szCs w:val="24"/>
        </w:rPr>
        <w:t xml:space="preserve">Studfall Infant Academy will be clear in our </w:t>
      </w:r>
      <w:r w:rsidR="00DE41F0">
        <w:rPr>
          <w:rFonts w:ascii="Calibri" w:eastAsia="Calibri" w:hAnsi="Calibri" w:cs="Calibri"/>
          <w:sz w:val="24"/>
          <w:szCs w:val="24"/>
        </w:rPr>
        <w:t>curriculum mapping which aspects are ‘Relationships Education’ and which are ‘Health Education’ to support parents in decisions over withdrawal.</w:t>
      </w:r>
    </w:p>
    <w:p w14:paraId="7E3538AE" w14:textId="77777777" w:rsidR="009A3D09" w:rsidRDefault="009A3D09">
      <w:pPr>
        <w:spacing w:line="120" w:lineRule="exact"/>
        <w:rPr>
          <w:sz w:val="20"/>
          <w:szCs w:val="20"/>
        </w:rPr>
      </w:pPr>
    </w:p>
    <w:p w14:paraId="5ACC736E" w14:textId="77777777" w:rsidR="009A3D09" w:rsidRDefault="00DE41F0">
      <w:pPr>
        <w:rPr>
          <w:sz w:val="20"/>
          <w:szCs w:val="20"/>
        </w:rPr>
      </w:pPr>
      <w:r>
        <w:rPr>
          <w:rFonts w:ascii="Calibri" w:eastAsia="Calibri" w:hAnsi="Calibri" w:cs="Calibri"/>
          <w:sz w:val="24"/>
          <w:szCs w:val="24"/>
        </w:rPr>
        <w:t xml:space="preserve">Requests for withdrawal should be put in writing using the form found in </w:t>
      </w:r>
      <w:r>
        <w:rPr>
          <w:rFonts w:ascii="Calibri" w:eastAsia="Calibri" w:hAnsi="Calibri" w:cs="Calibri"/>
          <w:b/>
          <w:bCs/>
          <w:sz w:val="24"/>
          <w:szCs w:val="24"/>
        </w:rPr>
        <w:t>Appendix 4</w:t>
      </w:r>
      <w:r>
        <w:rPr>
          <w:rFonts w:ascii="Calibri" w:eastAsia="Calibri" w:hAnsi="Calibri" w:cs="Calibri"/>
          <w:sz w:val="24"/>
          <w:szCs w:val="24"/>
        </w:rPr>
        <w:t xml:space="preserve"> of this policy and addressed to the Principal.</w:t>
      </w:r>
    </w:p>
    <w:p w14:paraId="7075257D" w14:textId="77777777" w:rsidR="009A3D09" w:rsidRDefault="009A3D09">
      <w:pPr>
        <w:spacing w:line="119" w:lineRule="exact"/>
        <w:rPr>
          <w:sz w:val="20"/>
          <w:szCs w:val="20"/>
        </w:rPr>
      </w:pPr>
    </w:p>
    <w:p w14:paraId="592C2724" w14:textId="77777777" w:rsidR="009A3D09" w:rsidRDefault="00DE41F0">
      <w:pPr>
        <w:rPr>
          <w:sz w:val="20"/>
          <w:szCs w:val="20"/>
        </w:rPr>
      </w:pPr>
      <w:r>
        <w:rPr>
          <w:rFonts w:ascii="Calibri" w:eastAsia="Calibri" w:hAnsi="Calibri" w:cs="Calibri"/>
          <w:sz w:val="24"/>
          <w:szCs w:val="24"/>
        </w:rPr>
        <w:t>Alternative work will be given to pupils who are withdrawn from sex education.</w:t>
      </w:r>
    </w:p>
    <w:p w14:paraId="0DE67E4D" w14:textId="77777777" w:rsidR="009A3D09" w:rsidRDefault="009A3D09">
      <w:pPr>
        <w:spacing w:line="200" w:lineRule="exact"/>
        <w:rPr>
          <w:sz w:val="20"/>
          <w:szCs w:val="20"/>
        </w:rPr>
      </w:pPr>
    </w:p>
    <w:p w14:paraId="5E880ADD" w14:textId="77777777" w:rsidR="009A3D09" w:rsidRDefault="009A3D09">
      <w:pPr>
        <w:spacing w:line="335" w:lineRule="exact"/>
        <w:rPr>
          <w:sz w:val="20"/>
          <w:szCs w:val="20"/>
        </w:rPr>
      </w:pPr>
    </w:p>
    <w:p w14:paraId="2415B7A6" w14:textId="77777777" w:rsidR="009A3D09" w:rsidRDefault="00DE41F0">
      <w:pPr>
        <w:ind w:left="20"/>
        <w:rPr>
          <w:sz w:val="20"/>
          <w:szCs w:val="20"/>
        </w:rPr>
      </w:pPr>
      <w:r>
        <w:rPr>
          <w:rFonts w:ascii="Calibri" w:eastAsia="Calibri" w:hAnsi="Calibri" w:cs="Calibri"/>
          <w:b/>
          <w:bCs/>
          <w:sz w:val="24"/>
          <w:szCs w:val="24"/>
        </w:rPr>
        <w:t>10. Training</w:t>
      </w:r>
    </w:p>
    <w:p w14:paraId="70331C57" w14:textId="77777777" w:rsidR="009A3D09" w:rsidRDefault="009A3D09">
      <w:pPr>
        <w:spacing w:line="119" w:lineRule="exact"/>
        <w:rPr>
          <w:sz w:val="20"/>
          <w:szCs w:val="20"/>
        </w:rPr>
      </w:pPr>
    </w:p>
    <w:p w14:paraId="73D328EB" w14:textId="77777777" w:rsidR="009A3D09" w:rsidRDefault="00DE41F0">
      <w:pPr>
        <w:rPr>
          <w:sz w:val="20"/>
          <w:szCs w:val="20"/>
        </w:rPr>
      </w:pPr>
      <w:r>
        <w:rPr>
          <w:rFonts w:ascii="Calibri" w:eastAsia="Calibri" w:hAnsi="Calibri" w:cs="Calibri"/>
          <w:sz w:val="24"/>
          <w:szCs w:val="24"/>
        </w:rPr>
        <w:t>Staff are to be trained on the delivery of RSE.</w:t>
      </w:r>
    </w:p>
    <w:p w14:paraId="06D5AE32" w14:textId="77777777" w:rsidR="009A3D09" w:rsidRDefault="009A3D09">
      <w:pPr>
        <w:spacing w:line="172" w:lineRule="exact"/>
        <w:rPr>
          <w:sz w:val="20"/>
          <w:szCs w:val="20"/>
        </w:rPr>
      </w:pPr>
    </w:p>
    <w:p w14:paraId="4E885A27" w14:textId="77777777" w:rsidR="009A3D09" w:rsidRDefault="001C22E6">
      <w:pPr>
        <w:spacing w:line="222" w:lineRule="auto"/>
        <w:ind w:hanging="11"/>
        <w:rPr>
          <w:sz w:val="20"/>
          <w:szCs w:val="20"/>
        </w:rPr>
      </w:pPr>
      <w:r>
        <w:rPr>
          <w:rFonts w:ascii="Calibri" w:eastAsia="Calibri" w:hAnsi="Calibri" w:cs="Calibri"/>
          <w:sz w:val="24"/>
          <w:szCs w:val="24"/>
        </w:rPr>
        <w:t>The Principal may</w:t>
      </w:r>
      <w:r w:rsidR="00DE41F0">
        <w:rPr>
          <w:rFonts w:ascii="Calibri" w:eastAsia="Calibri" w:hAnsi="Calibri" w:cs="Calibri"/>
          <w:sz w:val="24"/>
          <w:szCs w:val="24"/>
        </w:rPr>
        <w:t xml:space="preserve"> also invite visitors from outside the school, such as school nurses or sexual health professionals, to provide support and</w:t>
      </w:r>
      <w:r>
        <w:rPr>
          <w:rFonts w:ascii="Calibri" w:eastAsia="Calibri" w:hAnsi="Calibri" w:cs="Calibri"/>
          <w:sz w:val="24"/>
          <w:szCs w:val="24"/>
        </w:rPr>
        <w:t xml:space="preserve"> training to staff teaching RSE where this is appropriate and age related. </w:t>
      </w:r>
    </w:p>
    <w:p w14:paraId="5FF76787" w14:textId="77777777" w:rsidR="009A3D09" w:rsidRDefault="009A3D09">
      <w:pPr>
        <w:spacing w:line="200" w:lineRule="exact"/>
        <w:rPr>
          <w:sz w:val="20"/>
          <w:szCs w:val="20"/>
        </w:rPr>
      </w:pPr>
    </w:p>
    <w:p w14:paraId="314B8C52" w14:textId="77777777" w:rsidR="009A3D09" w:rsidRDefault="009A3D09">
      <w:pPr>
        <w:spacing w:line="341" w:lineRule="exact"/>
        <w:rPr>
          <w:sz w:val="20"/>
          <w:szCs w:val="20"/>
        </w:rPr>
      </w:pPr>
    </w:p>
    <w:p w14:paraId="3A52FD4E" w14:textId="77777777" w:rsidR="009A3D09" w:rsidRDefault="00DE41F0">
      <w:pPr>
        <w:ind w:left="20"/>
        <w:rPr>
          <w:sz w:val="20"/>
          <w:szCs w:val="20"/>
        </w:rPr>
      </w:pPr>
      <w:r>
        <w:rPr>
          <w:rFonts w:ascii="Calibri" w:eastAsia="Calibri" w:hAnsi="Calibri" w:cs="Calibri"/>
          <w:b/>
          <w:bCs/>
          <w:sz w:val="24"/>
          <w:szCs w:val="24"/>
        </w:rPr>
        <w:t>11. Monitoring Arrangements</w:t>
      </w:r>
    </w:p>
    <w:p w14:paraId="1CCC792C" w14:textId="77777777" w:rsidR="009A3D09" w:rsidRDefault="009A3D09">
      <w:pPr>
        <w:spacing w:line="119" w:lineRule="exact"/>
        <w:rPr>
          <w:sz w:val="20"/>
          <w:szCs w:val="20"/>
        </w:rPr>
      </w:pPr>
    </w:p>
    <w:p w14:paraId="6B514CAC" w14:textId="77777777" w:rsidR="009A3D09" w:rsidRDefault="00DE41F0">
      <w:pPr>
        <w:rPr>
          <w:rFonts w:ascii="Calibri" w:eastAsia="Calibri" w:hAnsi="Calibri" w:cs="Calibri"/>
          <w:sz w:val="24"/>
          <w:szCs w:val="24"/>
        </w:rPr>
      </w:pPr>
      <w:r w:rsidRPr="001B4C31">
        <w:rPr>
          <w:rFonts w:ascii="Calibri" w:eastAsia="Calibri" w:hAnsi="Calibri" w:cs="Calibri"/>
          <w:sz w:val="24"/>
          <w:szCs w:val="24"/>
        </w:rPr>
        <w:t>The delivery o</w:t>
      </w:r>
      <w:r w:rsidR="001B4C31">
        <w:rPr>
          <w:rFonts w:ascii="Calibri" w:eastAsia="Calibri" w:hAnsi="Calibri" w:cs="Calibri"/>
          <w:sz w:val="24"/>
          <w:szCs w:val="24"/>
        </w:rPr>
        <w:t>f RSE is monitored in Studfall Infant Academy</w:t>
      </w:r>
      <w:r w:rsidR="001B4C31" w:rsidRPr="001B4C31">
        <w:rPr>
          <w:rFonts w:ascii="Calibri" w:eastAsia="Calibri" w:hAnsi="Calibri" w:cs="Calibri"/>
          <w:sz w:val="24"/>
          <w:szCs w:val="24"/>
        </w:rPr>
        <w:t xml:space="preserve"> </w:t>
      </w:r>
      <w:r w:rsidRPr="001B4C31">
        <w:rPr>
          <w:rFonts w:ascii="Calibri" w:eastAsia="Calibri" w:hAnsi="Calibri" w:cs="Calibri"/>
          <w:sz w:val="24"/>
          <w:szCs w:val="24"/>
        </w:rPr>
        <w:t>through:</w:t>
      </w:r>
    </w:p>
    <w:p w14:paraId="28F74B76" w14:textId="77777777" w:rsidR="001B4C31" w:rsidRDefault="001B4C31" w:rsidP="001B4C31">
      <w:pPr>
        <w:pStyle w:val="ListParagraph"/>
        <w:numPr>
          <w:ilvl w:val="0"/>
          <w:numId w:val="18"/>
        </w:numPr>
        <w:rPr>
          <w:rFonts w:ascii="Calibri" w:eastAsia="Calibri" w:hAnsi="Calibri" w:cs="Calibri"/>
          <w:sz w:val="24"/>
          <w:szCs w:val="24"/>
        </w:rPr>
      </w:pPr>
      <w:r>
        <w:rPr>
          <w:rFonts w:ascii="Calibri" w:eastAsia="Calibri" w:hAnsi="Calibri" w:cs="Calibri"/>
          <w:sz w:val="24"/>
          <w:szCs w:val="24"/>
        </w:rPr>
        <w:t>Lesson observations, learning walks, planning scrutiny and book monitoring;</w:t>
      </w:r>
    </w:p>
    <w:p w14:paraId="3216B3C7" w14:textId="77777777" w:rsidR="001B4C31" w:rsidRPr="001B4C31" w:rsidRDefault="001B4C31" w:rsidP="001B4C31">
      <w:pPr>
        <w:pStyle w:val="ListParagraph"/>
        <w:numPr>
          <w:ilvl w:val="0"/>
          <w:numId w:val="18"/>
        </w:numPr>
        <w:rPr>
          <w:rFonts w:ascii="Calibri" w:eastAsia="Calibri" w:hAnsi="Calibri" w:cs="Calibri"/>
          <w:sz w:val="24"/>
          <w:szCs w:val="24"/>
        </w:rPr>
      </w:pPr>
      <w:r w:rsidRPr="001B4C31">
        <w:rPr>
          <w:rFonts w:ascii="Calibri" w:eastAsia="Calibri" w:hAnsi="Calibri" w:cs="Calibri"/>
          <w:sz w:val="24"/>
          <w:szCs w:val="24"/>
        </w:rPr>
        <w:t>Pupils’ development and progress in RSE is monitored by class teachers as part of our internal assessment systems.</w:t>
      </w:r>
    </w:p>
    <w:p w14:paraId="2BFB9ED4" w14:textId="77777777" w:rsidR="001B4C31" w:rsidRPr="001B4C31" w:rsidRDefault="001B4C31" w:rsidP="001B4C31">
      <w:pPr>
        <w:spacing w:line="200" w:lineRule="exact"/>
        <w:rPr>
          <w:sz w:val="24"/>
          <w:szCs w:val="24"/>
        </w:rPr>
      </w:pPr>
    </w:p>
    <w:p w14:paraId="6F08F411" w14:textId="77777777" w:rsidR="009A3D09" w:rsidRPr="001B4C31" w:rsidRDefault="009A3D09">
      <w:pPr>
        <w:spacing w:line="336" w:lineRule="exact"/>
        <w:rPr>
          <w:sz w:val="24"/>
          <w:szCs w:val="24"/>
        </w:rPr>
      </w:pPr>
    </w:p>
    <w:p w14:paraId="45883433" w14:textId="77777777" w:rsidR="009A3D09" w:rsidRDefault="00DE41F0">
      <w:pPr>
        <w:ind w:left="20"/>
        <w:rPr>
          <w:rFonts w:ascii="Calibri" w:eastAsia="Calibri" w:hAnsi="Calibri" w:cs="Calibri"/>
          <w:sz w:val="24"/>
          <w:szCs w:val="24"/>
        </w:rPr>
      </w:pPr>
      <w:r w:rsidRPr="001B4C31">
        <w:rPr>
          <w:rFonts w:ascii="Calibri" w:eastAsia="Calibri" w:hAnsi="Calibri" w:cs="Calibri"/>
          <w:sz w:val="24"/>
          <w:szCs w:val="24"/>
        </w:rPr>
        <w:t>The implementation of this policy is monitored by the Trust through:</w:t>
      </w:r>
    </w:p>
    <w:p w14:paraId="15476478" w14:textId="77777777" w:rsidR="001B4C31" w:rsidRPr="001B4C31" w:rsidRDefault="001B4C31">
      <w:pPr>
        <w:ind w:left="20"/>
        <w:rPr>
          <w:sz w:val="24"/>
          <w:szCs w:val="24"/>
        </w:rPr>
      </w:pPr>
    </w:p>
    <w:p w14:paraId="6EE5FE32" w14:textId="77777777" w:rsidR="009A3D09" w:rsidRPr="001B4C31" w:rsidRDefault="00DE41F0">
      <w:pPr>
        <w:numPr>
          <w:ilvl w:val="0"/>
          <w:numId w:val="9"/>
        </w:numPr>
        <w:tabs>
          <w:tab w:val="left" w:pos="720"/>
        </w:tabs>
        <w:spacing w:line="182" w:lineRule="auto"/>
        <w:ind w:left="720" w:hanging="363"/>
        <w:rPr>
          <w:rFonts w:ascii="Wingdings" w:eastAsia="Wingdings" w:hAnsi="Wingdings" w:cs="Wingdings"/>
          <w:sz w:val="24"/>
          <w:szCs w:val="24"/>
          <w:vertAlign w:val="superscript"/>
        </w:rPr>
      </w:pPr>
      <w:r w:rsidRPr="001B4C31">
        <w:rPr>
          <w:rFonts w:ascii="Calibri" w:eastAsia="Calibri" w:hAnsi="Calibri" w:cs="Calibri"/>
          <w:sz w:val="24"/>
          <w:szCs w:val="24"/>
        </w:rPr>
        <w:t xml:space="preserve">Assurance activities to ensure statutory arrangements are in place in </w:t>
      </w:r>
      <w:r w:rsidR="001B4C31">
        <w:rPr>
          <w:rFonts w:ascii="Calibri" w:eastAsia="Calibri" w:hAnsi="Calibri" w:cs="Calibri"/>
          <w:sz w:val="24"/>
          <w:szCs w:val="24"/>
        </w:rPr>
        <w:t>Studfall Infant Academy.</w:t>
      </w:r>
    </w:p>
    <w:p w14:paraId="0855C39F" w14:textId="77777777" w:rsidR="009A3D09" w:rsidRPr="001B4C31" w:rsidRDefault="009A3D09">
      <w:pPr>
        <w:spacing w:line="65" w:lineRule="exact"/>
        <w:rPr>
          <w:rFonts w:ascii="Wingdings" w:eastAsia="Wingdings" w:hAnsi="Wingdings" w:cs="Wingdings"/>
          <w:sz w:val="24"/>
          <w:szCs w:val="24"/>
          <w:vertAlign w:val="superscript"/>
        </w:rPr>
      </w:pPr>
    </w:p>
    <w:p w14:paraId="5D3E5D30" w14:textId="77777777" w:rsidR="009A3D09" w:rsidRPr="001B4C31" w:rsidRDefault="00DE41F0">
      <w:pPr>
        <w:numPr>
          <w:ilvl w:val="0"/>
          <w:numId w:val="9"/>
        </w:numPr>
        <w:tabs>
          <w:tab w:val="left" w:pos="720"/>
        </w:tabs>
        <w:spacing w:line="185" w:lineRule="auto"/>
        <w:ind w:left="720" w:hanging="363"/>
        <w:rPr>
          <w:rFonts w:ascii="Wingdings" w:eastAsia="Wingdings" w:hAnsi="Wingdings" w:cs="Wingdings"/>
          <w:sz w:val="24"/>
          <w:szCs w:val="24"/>
          <w:vertAlign w:val="superscript"/>
        </w:rPr>
      </w:pPr>
      <w:r w:rsidRPr="001B4C31">
        <w:rPr>
          <w:rFonts w:ascii="Calibri" w:eastAsia="Calibri" w:hAnsi="Calibri" w:cs="Calibri"/>
          <w:sz w:val="24"/>
          <w:szCs w:val="24"/>
        </w:rPr>
        <w:t>Assurance a</w:t>
      </w:r>
      <w:r w:rsidR="001B4C31">
        <w:rPr>
          <w:rFonts w:ascii="Calibri" w:eastAsia="Calibri" w:hAnsi="Calibri" w:cs="Calibri"/>
          <w:sz w:val="24"/>
          <w:szCs w:val="24"/>
        </w:rPr>
        <w:t xml:space="preserve">ctivities to ensure </w:t>
      </w:r>
      <w:r w:rsidRPr="001B4C31">
        <w:rPr>
          <w:rFonts w:ascii="Calibri" w:eastAsia="Calibri" w:hAnsi="Calibri" w:cs="Calibri"/>
          <w:sz w:val="24"/>
          <w:szCs w:val="24"/>
        </w:rPr>
        <w:t>policies are being implemented and the RSE curriculum is of sufficient quality</w:t>
      </w:r>
      <w:r w:rsidR="001B4C31">
        <w:rPr>
          <w:rFonts w:ascii="Calibri" w:eastAsia="Calibri" w:hAnsi="Calibri" w:cs="Calibri"/>
          <w:sz w:val="24"/>
          <w:szCs w:val="24"/>
        </w:rPr>
        <w:t>.</w:t>
      </w:r>
    </w:p>
    <w:p w14:paraId="3C89DDA5" w14:textId="77777777" w:rsidR="009A3D09" w:rsidRPr="001B4C31" w:rsidRDefault="009A3D09">
      <w:pPr>
        <w:spacing w:line="64" w:lineRule="exact"/>
        <w:rPr>
          <w:rFonts w:ascii="Wingdings" w:eastAsia="Wingdings" w:hAnsi="Wingdings" w:cs="Wingdings"/>
          <w:sz w:val="24"/>
          <w:szCs w:val="24"/>
          <w:vertAlign w:val="superscript"/>
        </w:rPr>
      </w:pPr>
    </w:p>
    <w:p w14:paraId="1008C94D" w14:textId="77777777" w:rsidR="009A3D09" w:rsidRPr="001B4C31" w:rsidRDefault="00DE41F0">
      <w:pPr>
        <w:numPr>
          <w:ilvl w:val="0"/>
          <w:numId w:val="9"/>
        </w:numPr>
        <w:tabs>
          <w:tab w:val="left" w:pos="720"/>
        </w:tabs>
        <w:ind w:left="720" w:right="480" w:hanging="363"/>
        <w:rPr>
          <w:rFonts w:ascii="Wingdings" w:eastAsia="Wingdings" w:hAnsi="Wingdings" w:cs="Wingdings"/>
          <w:sz w:val="24"/>
          <w:szCs w:val="24"/>
          <w:vertAlign w:val="superscript"/>
        </w:rPr>
      </w:pPr>
      <w:r w:rsidRPr="001B4C31">
        <w:rPr>
          <w:rFonts w:ascii="Calibri" w:eastAsia="Calibri" w:hAnsi="Calibri" w:cs="Calibri"/>
          <w:sz w:val="24"/>
          <w:szCs w:val="24"/>
        </w:rPr>
        <w:t>This policy will be reviewed by the Curriculum Assurance Board annually and the Board will lead the development of any amendments to the policy.</w:t>
      </w:r>
    </w:p>
    <w:p w14:paraId="3C1F57F4" w14:textId="77777777" w:rsidR="009A3D09" w:rsidRDefault="009A3D09">
      <w:pPr>
        <w:spacing w:line="200" w:lineRule="exact"/>
        <w:rPr>
          <w:sz w:val="20"/>
          <w:szCs w:val="20"/>
        </w:rPr>
      </w:pPr>
    </w:p>
    <w:p w14:paraId="197E0256" w14:textId="77777777" w:rsidR="009A3D09" w:rsidRDefault="009A3D09">
      <w:pPr>
        <w:spacing w:line="200" w:lineRule="exact"/>
        <w:rPr>
          <w:sz w:val="20"/>
          <w:szCs w:val="20"/>
        </w:rPr>
      </w:pPr>
    </w:p>
    <w:p w14:paraId="122C56CA" w14:textId="77777777" w:rsidR="009A3D09" w:rsidRDefault="009A3D09">
      <w:pPr>
        <w:spacing w:line="200" w:lineRule="exact"/>
        <w:rPr>
          <w:sz w:val="20"/>
          <w:szCs w:val="20"/>
        </w:rPr>
      </w:pPr>
    </w:p>
    <w:p w14:paraId="4A0A4A0A" w14:textId="77777777" w:rsidR="009A3D09" w:rsidRDefault="009A3D09">
      <w:pPr>
        <w:spacing w:line="200" w:lineRule="exact"/>
        <w:rPr>
          <w:sz w:val="20"/>
          <w:szCs w:val="20"/>
        </w:rPr>
      </w:pPr>
    </w:p>
    <w:p w14:paraId="07C7467D" w14:textId="77777777" w:rsidR="009A3D09" w:rsidRDefault="009A3D09">
      <w:pPr>
        <w:spacing w:line="200" w:lineRule="exact"/>
        <w:rPr>
          <w:sz w:val="20"/>
          <w:szCs w:val="20"/>
        </w:rPr>
      </w:pPr>
    </w:p>
    <w:p w14:paraId="02E7EF9F" w14:textId="77777777" w:rsidR="009A3D09" w:rsidRDefault="009A3D09">
      <w:pPr>
        <w:spacing w:line="200" w:lineRule="exact"/>
        <w:rPr>
          <w:sz w:val="20"/>
          <w:szCs w:val="20"/>
        </w:rPr>
      </w:pPr>
    </w:p>
    <w:p w14:paraId="16E061CF" w14:textId="77777777" w:rsidR="009A3D09" w:rsidRDefault="009A3D09">
      <w:pPr>
        <w:spacing w:line="200" w:lineRule="exact"/>
        <w:rPr>
          <w:sz w:val="20"/>
          <w:szCs w:val="20"/>
        </w:rPr>
      </w:pPr>
    </w:p>
    <w:p w14:paraId="3914FAC6" w14:textId="77777777" w:rsidR="009A3D09" w:rsidRDefault="009A3D09">
      <w:pPr>
        <w:spacing w:line="200" w:lineRule="exact"/>
        <w:rPr>
          <w:sz w:val="20"/>
          <w:szCs w:val="20"/>
        </w:rPr>
      </w:pPr>
    </w:p>
    <w:p w14:paraId="74E54DBA" w14:textId="77777777" w:rsidR="009A3D09" w:rsidRDefault="009A3D09">
      <w:pPr>
        <w:sectPr w:rsidR="009A3D09">
          <w:pgSz w:w="16840" w:h="11900" w:orient="landscape"/>
          <w:pgMar w:top="1360" w:right="1100" w:bottom="0" w:left="840" w:header="0" w:footer="0" w:gutter="0"/>
          <w:cols w:space="720" w:equalWidth="0">
            <w:col w:w="14900"/>
          </w:cols>
        </w:sectPr>
      </w:pPr>
    </w:p>
    <w:p w14:paraId="1BE3C392" w14:textId="77777777" w:rsidR="009A3D09" w:rsidRDefault="00DE41F0" w:rsidP="007E556F">
      <w:pPr>
        <w:rPr>
          <w:sz w:val="20"/>
          <w:szCs w:val="20"/>
        </w:rPr>
      </w:pPr>
      <w:r>
        <w:rPr>
          <w:rFonts w:ascii="Calibri" w:eastAsia="Calibri" w:hAnsi="Calibri" w:cs="Calibri"/>
          <w:b/>
          <w:bCs/>
          <w:sz w:val="24"/>
          <w:szCs w:val="24"/>
        </w:rPr>
        <w:lastRenderedPageBreak/>
        <w:t>12. Assessment</w:t>
      </w:r>
    </w:p>
    <w:p w14:paraId="0BD27A34" w14:textId="77777777" w:rsidR="009A3D09" w:rsidRDefault="009A3D09">
      <w:pPr>
        <w:spacing w:line="20" w:lineRule="exact"/>
        <w:rPr>
          <w:sz w:val="20"/>
          <w:szCs w:val="20"/>
        </w:rPr>
      </w:pPr>
    </w:p>
    <w:p w14:paraId="24A6DF47" w14:textId="77777777" w:rsidR="009A3D09" w:rsidRDefault="009A3D09">
      <w:pPr>
        <w:spacing w:line="99" w:lineRule="exact"/>
        <w:rPr>
          <w:sz w:val="20"/>
          <w:szCs w:val="20"/>
        </w:rPr>
      </w:pPr>
    </w:p>
    <w:p w14:paraId="30D07E16" w14:textId="77777777" w:rsidR="009A3D09" w:rsidRDefault="00DE41F0">
      <w:pPr>
        <w:rPr>
          <w:sz w:val="20"/>
          <w:szCs w:val="20"/>
        </w:rPr>
      </w:pPr>
      <w:r>
        <w:rPr>
          <w:rFonts w:ascii="Calibri" w:eastAsia="Calibri" w:hAnsi="Calibri" w:cs="Calibri"/>
          <w:sz w:val="24"/>
          <w:szCs w:val="24"/>
        </w:rPr>
        <w:t>There are many reasons why it is</w:t>
      </w:r>
      <w:r w:rsidR="007222A6">
        <w:rPr>
          <w:rFonts w:ascii="Calibri" w:eastAsia="Calibri" w:hAnsi="Calibri" w:cs="Calibri"/>
          <w:sz w:val="24"/>
          <w:szCs w:val="24"/>
        </w:rPr>
        <w:t xml:space="preserve"> important that learning in RS</w:t>
      </w:r>
      <w:r>
        <w:rPr>
          <w:rFonts w:ascii="Calibri" w:eastAsia="Calibri" w:hAnsi="Calibri" w:cs="Calibri"/>
          <w:sz w:val="24"/>
          <w:szCs w:val="24"/>
        </w:rPr>
        <w:t xml:space="preserve"> education is assessed, including:</w:t>
      </w:r>
    </w:p>
    <w:p w14:paraId="4981DCEC" w14:textId="77777777" w:rsidR="009A3D09" w:rsidRDefault="009A3D09">
      <w:pPr>
        <w:spacing w:line="259" w:lineRule="exact"/>
        <w:rPr>
          <w:sz w:val="20"/>
          <w:szCs w:val="20"/>
        </w:rPr>
      </w:pPr>
    </w:p>
    <w:p w14:paraId="160515CA" w14:textId="77777777" w:rsidR="009A3D09" w:rsidRDefault="00DE41F0">
      <w:pPr>
        <w:numPr>
          <w:ilvl w:val="0"/>
          <w:numId w:val="10"/>
        </w:numPr>
        <w:tabs>
          <w:tab w:val="left" w:pos="720"/>
        </w:tabs>
        <w:ind w:left="720" w:hanging="351"/>
        <w:rPr>
          <w:rFonts w:ascii="Symbol" w:eastAsia="Symbol" w:hAnsi="Symbol" w:cs="Symbol"/>
          <w:sz w:val="24"/>
          <w:szCs w:val="24"/>
        </w:rPr>
      </w:pPr>
      <w:r>
        <w:rPr>
          <w:rFonts w:ascii="Calibri" w:eastAsia="Calibri" w:hAnsi="Calibri" w:cs="Calibri"/>
          <w:sz w:val="24"/>
          <w:szCs w:val="24"/>
        </w:rPr>
        <w:t>Pupils need opportunities to reflect on their learning and its implications for their lives.</w:t>
      </w:r>
    </w:p>
    <w:p w14:paraId="5C21A7DE" w14:textId="77777777" w:rsidR="009A3D09" w:rsidRDefault="009A3D09">
      <w:pPr>
        <w:spacing w:line="258" w:lineRule="exact"/>
        <w:rPr>
          <w:rFonts w:ascii="Symbol" w:eastAsia="Symbol" w:hAnsi="Symbol" w:cs="Symbol"/>
          <w:sz w:val="24"/>
          <w:szCs w:val="24"/>
        </w:rPr>
      </w:pPr>
    </w:p>
    <w:p w14:paraId="1231E66A" w14:textId="77777777" w:rsidR="009A3D09" w:rsidRDefault="00DE41F0">
      <w:pPr>
        <w:numPr>
          <w:ilvl w:val="0"/>
          <w:numId w:val="10"/>
        </w:numPr>
        <w:tabs>
          <w:tab w:val="left" w:pos="720"/>
        </w:tabs>
        <w:ind w:left="720" w:hanging="351"/>
        <w:rPr>
          <w:rFonts w:ascii="Symbol" w:eastAsia="Symbol" w:hAnsi="Symbol" w:cs="Symbol"/>
          <w:sz w:val="24"/>
          <w:szCs w:val="24"/>
        </w:rPr>
      </w:pPr>
      <w:r>
        <w:rPr>
          <w:rFonts w:ascii="Calibri" w:eastAsia="Calibri" w:hAnsi="Calibri" w:cs="Calibri"/>
          <w:sz w:val="24"/>
          <w:szCs w:val="24"/>
        </w:rPr>
        <w:t>Teachers need to know that learning has take</w:t>
      </w:r>
      <w:r w:rsidR="007222A6">
        <w:rPr>
          <w:rFonts w:ascii="Calibri" w:eastAsia="Calibri" w:hAnsi="Calibri" w:cs="Calibri"/>
          <w:sz w:val="24"/>
          <w:szCs w:val="24"/>
        </w:rPr>
        <w:t>n place, and b</w:t>
      </w:r>
      <w:r>
        <w:rPr>
          <w:rFonts w:ascii="Calibri" w:eastAsia="Calibri" w:hAnsi="Calibri" w:cs="Calibri"/>
          <w:sz w:val="24"/>
          <w:szCs w:val="24"/>
        </w:rPr>
        <w:t>e able to demonstrate progress and identify future learning needs.</w:t>
      </w:r>
    </w:p>
    <w:p w14:paraId="1F61202A" w14:textId="77777777" w:rsidR="009A3D09" w:rsidRDefault="009A3D09">
      <w:pPr>
        <w:spacing w:line="262" w:lineRule="exact"/>
        <w:rPr>
          <w:rFonts w:ascii="Symbol" w:eastAsia="Symbol" w:hAnsi="Symbol" w:cs="Symbol"/>
          <w:sz w:val="24"/>
          <w:szCs w:val="24"/>
        </w:rPr>
      </w:pPr>
    </w:p>
    <w:p w14:paraId="6C1BB2D0" w14:textId="77777777" w:rsidR="009A3D09" w:rsidRDefault="00DE41F0">
      <w:pPr>
        <w:numPr>
          <w:ilvl w:val="0"/>
          <w:numId w:val="10"/>
        </w:numPr>
        <w:tabs>
          <w:tab w:val="left" w:pos="720"/>
        </w:tabs>
        <w:ind w:left="720" w:hanging="351"/>
        <w:rPr>
          <w:rFonts w:ascii="Symbol" w:eastAsia="Symbol" w:hAnsi="Symbol" w:cs="Symbol"/>
          <w:sz w:val="24"/>
          <w:szCs w:val="24"/>
        </w:rPr>
      </w:pPr>
      <w:r>
        <w:rPr>
          <w:rFonts w:ascii="Calibri" w:eastAsia="Calibri" w:hAnsi="Calibri" w:cs="Calibri"/>
          <w:sz w:val="24"/>
          <w:szCs w:val="24"/>
        </w:rPr>
        <w:t>Assessment increases pupils’ motivation and improves learning, as their raised awareness of their progress illustrates the value of this learning.</w:t>
      </w:r>
    </w:p>
    <w:p w14:paraId="7DA7C14E" w14:textId="77777777" w:rsidR="009A3D09" w:rsidRDefault="009A3D09">
      <w:pPr>
        <w:spacing w:line="324" w:lineRule="exact"/>
        <w:rPr>
          <w:rFonts w:ascii="Symbol" w:eastAsia="Symbol" w:hAnsi="Symbol" w:cs="Symbol"/>
          <w:sz w:val="24"/>
          <w:szCs w:val="24"/>
        </w:rPr>
      </w:pPr>
    </w:p>
    <w:p w14:paraId="27AFD555" w14:textId="77777777" w:rsidR="009A3D09" w:rsidRDefault="00DE41F0">
      <w:pPr>
        <w:numPr>
          <w:ilvl w:val="0"/>
          <w:numId w:val="10"/>
        </w:numPr>
        <w:tabs>
          <w:tab w:val="left" w:pos="720"/>
        </w:tabs>
        <w:spacing w:line="234" w:lineRule="auto"/>
        <w:ind w:left="720" w:right="180" w:hanging="351"/>
        <w:rPr>
          <w:rFonts w:ascii="Symbol" w:eastAsia="Symbol" w:hAnsi="Symbol" w:cs="Symbol"/>
          <w:sz w:val="24"/>
          <w:szCs w:val="24"/>
        </w:rPr>
      </w:pPr>
      <w:r>
        <w:rPr>
          <w:rFonts w:ascii="Calibri" w:eastAsia="Calibri" w:hAnsi="Calibri" w:cs="Calibri"/>
          <w:sz w:val="24"/>
          <w:szCs w:val="24"/>
        </w:rPr>
        <w:t>Assessment allows the leadership team, parents, governors a</w:t>
      </w:r>
      <w:r w:rsidR="007222A6">
        <w:rPr>
          <w:rFonts w:ascii="Calibri" w:eastAsia="Calibri" w:hAnsi="Calibri" w:cs="Calibri"/>
          <w:sz w:val="24"/>
          <w:szCs w:val="24"/>
        </w:rPr>
        <w:t>nd school inspectors to see RS</w:t>
      </w:r>
      <w:r>
        <w:rPr>
          <w:rFonts w:ascii="Calibri" w:eastAsia="Calibri" w:hAnsi="Calibri" w:cs="Calibri"/>
          <w:sz w:val="24"/>
          <w:szCs w:val="24"/>
        </w:rPr>
        <w:t xml:space="preserve"> education’s impact on pupils and whole school outcomes, such as Ofsted judgements on personal development, safeguarding, spiritual, moral, social and cultural (SMSC) development and the promotion of fundamental British values.</w:t>
      </w:r>
    </w:p>
    <w:p w14:paraId="1F97EB6F" w14:textId="77777777" w:rsidR="009A3D09" w:rsidRDefault="009A3D09">
      <w:pPr>
        <w:spacing w:line="261" w:lineRule="exact"/>
        <w:rPr>
          <w:rFonts w:ascii="Symbol" w:eastAsia="Symbol" w:hAnsi="Symbol" w:cs="Symbol"/>
          <w:sz w:val="24"/>
          <w:szCs w:val="24"/>
        </w:rPr>
      </w:pPr>
    </w:p>
    <w:p w14:paraId="222FB4BA" w14:textId="77777777" w:rsidR="009A3D09" w:rsidRDefault="00DE41F0">
      <w:pPr>
        <w:numPr>
          <w:ilvl w:val="0"/>
          <w:numId w:val="10"/>
        </w:numPr>
        <w:tabs>
          <w:tab w:val="left" w:pos="720"/>
        </w:tabs>
        <w:ind w:left="720" w:hanging="351"/>
        <w:rPr>
          <w:rFonts w:ascii="Symbol" w:eastAsia="Symbol" w:hAnsi="Symbol" w:cs="Symbol"/>
          <w:sz w:val="24"/>
          <w:szCs w:val="24"/>
        </w:rPr>
      </w:pPr>
      <w:r>
        <w:rPr>
          <w:rFonts w:ascii="Calibri" w:eastAsia="Calibri" w:hAnsi="Calibri" w:cs="Calibri"/>
          <w:sz w:val="24"/>
          <w:szCs w:val="24"/>
        </w:rPr>
        <w:t>Without assessment, all a sc</w:t>
      </w:r>
      <w:r w:rsidR="007222A6">
        <w:rPr>
          <w:rFonts w:ascii="Calibri" w:eastAsia="Calibri" w:hAnsi="Calibri" w:cs="Calibri"/>
          <w:sz w:val="24"/>
          <w:szCs w:val="24"/>
        </w:rPr>
        <w:t>hool can do is describe its RSE</w:t>
      </w:r>
      <w:r>
        <w:rPr>
          <w:rFonts w:ascii="Calibri" w:eastAsia="Calibri" w:hAnsi="Calibri" w:cs="Calibri"/>
          <w:sz w:val="24"/>
          <w:szCs w:val="24"/>
        </w:rPr>
        <w:t xml:space="preserve"> provision, not show </w:t>
      </w:r>
      <w:proofErr w:type="spellStart"/>
      <w:r>
        <w:rPr>
          <w:rFonts w:ascii="Calibri" w:eastAsia="Calibri" w:hAnsi="Calibri" w:cs="Calibri"/>
          <w:sz w:val="24"/>
          <w:szCs w:val="24"/>
        </w:rPr>
        <w:t>it</w:t>
      </w:r>
      <w:r w:rsidR="007222A6">
        <w:rPr>
          <w:rFonts w:ascii="Calibri" w:eastAsia="Calibri" w:hAnsi="Calibri" w:cs="Calibri"/>
          <w:sz w:val="24"/>
          <w:szCs w:val="24"/>
        </w:rPr>
        <w:t>’</w:t>
      </w:r>
      <w:r>
        <w:rPr>
          <w:rFonts w:ascii="Calibri" w:eastAsia="Calibri" w:hAnsi="Calibri" w:cs="Calibri"/>
          <w:sz w:val="24"/>
          <w:szCs w:val="24"/>
        </w:rPr>
        <w:t>s</w:t>
      </w:r>
      <w:proofErr w:type="spellEnd"/>
      <w:r>
        <w:rPr>
          <w:rFonts w:ascii="Calibri" w:eastAsia="Calibri" w:hAnsi="Calibri" w:cs="Calibri"/>
          <w:sz w:val="24"/>
          <w:szCs w:val="24"/>
        </w:rPr>
        <w:t xml:space="preserve"> impact.</w:t>
      </w:r>
    </w:p>
    <w:p w14:paraId="1B350E47" w14:textId="77777777" w:rsidR="009A3D09" w:rsidRDefault="009A3D09">
      <w:pPr>
        <w:spacing w:line="324" w:lineRule="exact"/>
        <w:rPr>
          <w:rFonts w:ascii="Symbol" w:eastAsia="Symbol" w:hAnsi="Symbol" w:cs="Symbol"/>
          <w:sz w:val="24"/>
          <w:szCs w:val="24"/>
        </w:rPr>
      </w:pPr>
    </w:p>
    <w:p w14:paraId="5D7170F0" w14:textId="77777777" w:rsidR="009A3D09" w:rsidRDefault="00DE41F0">
      <w:pPr>
        <w:numPr>
          <w:ilvl w:val="0"/>
          <w:numId w:val="10"/>
        </w:numPr>
        <w:tabs>
          <w:tab w:val="left" w:pos="720"/>
        </w:tabs>
        <w:spacing w:line="235" w:lineRule="auto"/>
        <w:ind w:left="720" w:hanging="351"/>
        <w:rPr>
          <w:rFonts w:ascii="Symbol" w:eastAsia="Symbol" w:hAnsi="Symbol" w:cs="Symbol"/>
          <w:sz w:val="24"/>
          <w:szCs w:val="24"/>
        </w:rPr>
      </w:pPr>
      <w:r>
        <w:rPr>
          <w:rFonts w:ascii="Calibri" w:eastAsia="Calibri" w:hAnsi="Calibri" w:cs="Calibri"/>
          <w:sz w:val="24"/>
          <w:szCs w:val="24"/>
        </w:rPr>
        <w:t>The DfE also states in the statutory guidance for Relationships, Sex and Health education that “schools should have the same high expectations of the quality of pupils’ work in these subjects as for other curriculum areas” — therefore assessment for and of learni</w:t>
      </w:r>
      <w:r w:rsidR="007222A6">
        <w:rPr>
          <w:rFonts w:ascii="Calibri" w:eastAsia="Calibri" w:hAnsi="Calibri" w:cs="Calibri"/>
          <w:sz w:val="24"/>
          <w:szCs w:val="24"/>
        </w:rPr>
        <w:t>ng should be central to any RS</w:t>
      </w:r>
      <w:r>
        <w:rPr>
          <w:rFonts w:ascii="Calibri" w:eastAsia="Calibri" w:hAnsi="Calibri" w:cs="Calibri"/>
          <w:sz w:val="24"/>
          <w:szCs w:val="24"/>
        </w:rPr>
        <w:t xml:space="preserve"> education provision.</w:t>
      </w:r>
    </w:p>
    <w:p w14:paraId="64069B66" w14:textId="77777777" w:rsidR="009A3D09" w:rsidRDefault="009A3D09">
      <w:pPr>
        <w:spacing w:line="262" w:lineRule="exact"/>
        <w:rPr>
          <w:sz w:val="20"/>
          <w:szCs w:val="20"/>
        </w:rPr>
      </w:pPr>
    </w:p>
    <w:p w14:paraId="6C848DB1" w14:textId="77777777" w:rsidR="009A3D09" w:rsidRDefault="00DE41F0">
      <w:pPr>
        <w:rPr>
          <w:sz w:val="20"/>
          <w:szCs w:val="20"/>
        </w:rPr>
      </w:pPr>
      <w:r>
        <w:rPr>
          <w:rFonts w:ascii="Calibri" w:eastAsia="Calibri" w:hAnsi="Calibri" w:cs="Calibri"/>
          <w:sz w:val="24"/>
          <w:szCs w:val="24"/>
        </w:rPr>
        <w:t>At Greenwood Academies Trust:</w:t>
      </w:r>
    </w:p>
    <w:p w14:paraId="343C9FE2" w14:textId="77777777" w:rsidR="009A3D09" w:rsidRDefault="009A3D09">
      <w:pPr>
        <w:spacing w:line="312" w:lineRule="exact"/>
        <w:rPr>
          <w:sz w:val="20"/>
          <w:szCs w:val="20"/>
        </w:rPr>
      </w:pPr>
    </w:p>
    <w:p w14:paraId="14CE8030" w14:textId="77777777" w:rsidR="009A3D09" w:rsidRDefault="00DE41F0">
      <w:pPr>
        <w:spacing w:line="222" w:lineRule="auto"/>
        <w:ind w:left="20" w:right="200" w:hanging="11"/>
        <w:rPr>
          <w:sz w:val="20"/>
          <w:szCs w:val="20"/>
        </w:rPr>
      </w:pPr>
      <w:r>
        <w:rPr>
          <w:rFonts w:ascii="Calibri" w:eastAsia="Calibri" w:hAnsi="Calibri" w:cs="Calibri"/>
          <w:sz w:val="24"/>
          <w:szCs w:val="24"/>
        </w:rPr>
        <w:t>Assessment in RSE will take the approach where adults will allow time for pupils to reflect and ask questions to qualify their thinking. These discussions will support teachers into how follow up lessons will be planned in order to meet the needs of the children.</w:t>
      </w:r>
    </w:p>
    <w:p w14:paraId="5118782B" w14:textId="77777777" w:rsidR="009A3D09" w:rsidRDefault="009A3D09">
      <w:pPr>
        <w:spacing w:line="121" w:lineRule="exact"/>
        <w:rPr>
          <w:sz w:val="20"/>
          <w:szCs w:val="20"/>
        </w:rPr>
      </w:pPr>
    </w:p>
    <w:p w14:paraId="32C6F572" w14:textId="77777777" w:rsidR="009A3D09" w:rsidRDefault="00DE41F0">
      <w:pPr>
        <w:numPr>
          <w:ilvl w:val="0"/>
          <w:numId w:val="11"/>
        </w:numPr>
        <w:tabs>
          <w:tab w:val="left" w:pos="740"/>
        </w:tabs>
        <w:ind w:left="740" w:hanging="367"/>
        <w:rPr>
          <w:rFonts w:ascii="Symbol" w:eastAsia="Symbol" w:hAnsi="Symbol" w:cs="Symbol"/>
          <w:sz w:val="24"/>
          <w:szCs w:val="24"/>
        </w:rPr>
      </w:pPr>
      <w:r>
        <w:rPr>
          <w:rFonts w:ascii="Calibri" w:eastAsia="Calibri" w:hAnsi="Calibri" w:cs="Calibri"/>
          <w:sz w:val="24"/>
          <w:szCs w:val="24"/>
        </w:rPr>
        <w:t>Pupils will have opportunities to review and reflect on their learning through; discussion, written work and artwork.</w:t>
      </w:r>
    </w:p>
    <w:p w14:paraId="15C2D881" w14:textId="77777777" w:rsidR="009A3D09" w:rsidRDefault="009A3D09">
      <w:pPr>
        <w:spacing w:line="80" w:lineRule="exact"/>
        <w:rPr>
          <w:rFonts w:ascii="Symbol" w:eastAsia="Symbol" w:hAnsi="Symbol" w:cs="Symbol"/>
          <w:sz w:val="24"/>
          <w:szCs w:val="24"/>
        </w:rPr>
      </w:pPr>
    </w:p>
    <w:p w14:paraId="6EF88847" w14:textId="77777777" w:rsidR="009A3D09" w:rsidRDefault="00DE41F0">
      <w:pPr>
        <w:numPr>
          <w:ilvl w:val="0"/>
          <w:numId w:val="11"/>
        </w:numPr>
        <w:tabs>
          <w:tab w:val="left" w:pos="740"/>
        </w:tabs>
        <w:spacing w:line="218" w:lineRule="auto"/>
        <w:ind w:left="740" w:right="260" w:hanging="367"/>
        <w:rPr>
          <w:rFonts w:ascii="Symbol" w:eastAsia="Symbol" w:hAnsi="Symbol" w:cs="Symbol"/>
          <w:sz w:val="24"/>
          <w:szCs w:val="24"/>
        </w:rPr>
      </w:pPr>
      <w:r>
        <w:rPr>
          <w:rFonts w:ascii="Calibri" w:eastAsia="Calibri" w:hAnsi="Calibri" w:cs="Calibri"/>
          <w:sz w:val="24"/>
          <w:szCs w:val="24"/>
        </w:rPr>
        <w:t>Pupil voice will be influential in adapting and amending planned learning activities by adults providing time for pupils to discuss and share their thoughts and feelings and adults responding to pupil needs through follow up work either whole class, small group or 1:1.</w:t>
      </w:r>
    </w:p>
    <w:p w14:paraId="4F910D91" w14:textId="77777777" w:rsidR="009A3D09" w:rsidRDefault="009A3D09">
      <w:pPr>
        <w:spacing w:line="15" w:lineRule="exact"/>
        <w:rPr>
          <w:rFonts w:ascii="Symbol" w:eastAsia="Symbol" w:hAnsi="Symbol" w:cs="Symbol"/>
          <w:sz w:val="24"/>
          <w:szCs w:val="24"/>
        </w:rPr>
      </w:pPr>
    </w:p>
    <w:p w14:paraId="0AC26499" w14:textId="77777777" w:rsidR="009A3D09" w:rsidRDefault="00DE41F0">
      <w:pPr>
        <w:numPr>
          <w:ilvl w:val="0"/>
          <w:numId w:val="11"/>
        </w:numPr>
        <w:tabs>
          <w:tab w:val="left" w:pos="740"/>
        </w:tabs>
        <w:ind w:left="740" w:hanging="367"/>
        <w:rPr>
          <w:rFonts w:ascii="Symbol" w:eastAsia="Symbol" w:hAnsi="Symbol" w:cs="Symbol"/>
          <w:sz w:val="24"/>
          <w:szCs w:val="24"/>
        </w:rPr>
      </w:pPr>
      <w:r>
        <w:rPr>
          <w:rFonts w:ascii="Calibri" w:eastAsia="Calibri" w:hAnsi="Calibri" w:cs="Calibri"/>
          <w:sz w:val="24"/>
          <w:szCs w:val="24"/>
        </w:rPr>
        <w:t>Parents will be informed of pupil understanding via parent consultations and written reports.</w:t>
      </w:r>
    </w:p>
    <w:p w14:paraId="5E99EACB" w14:textId="77777777" w:rsidR="009A3D09" w:rsidRDefault="009A3D09">
      <w:pPr>
        <w:spacing w:line="200" w:lineRule="exact"/>
        <w:rPr>
          <w:sz w:val="20"/>
          <w:szCs w:val="20"/>
        </w:rPr>
      </w:pPr>
    </w:p>
    <w:p w14:paraId="51D143D7" w14:textId="77777777" w:rsidR="009A3D09" w:rsidRDefault="009A3D09">
      <w:pPr>
        <w:spacing w:line="200" w:lineRule="exact"/>
        <w:rPr>
          <w:sz w:val="20"/>
          <w:szCs w:val="20"/>
        </w:rPr>
      </w:pPr>
    </w:p>
    <w:p w14:paraId="64245DA1" w14:textId="77777777" w:rsidR="009A3D09" w:rsidRDefault="009A3D09">
      <w:pPr>
        <w:spacing w:line="200" w:lineRule="exact"/>
        <w:rPr>
          <w:sz w:val="20"/>
          <w:szCs w:val="20"/>
        </w:rPr>
      </w:pPr>
    </w:p>
    <w:p w14:paraId="6228D11D" w14:textId="77777777" w:rsidR="009A3D09" w:rsidRDefault="009A3D09">
      <w:pPr>
        <w:spacing w:line="200" w:lineRule="exact"/>
        <w:rPr>
          <w:sz w:val="20"/>
          <w:szCs w:val="20"/>
        </w:rPr>
      </w:pPr>
    </w:p>
    <w:p w14:paraId="52EB2764" w14:textId="77777777" w:rsidR="009A3D09" w:rsidRDefault="009A3D09">
      <w:pPr>
        <w:spacing w:line="200" w:lineRule="exact"/>
        <w:rPr>
          <w:sz w:val="20"/>
          <w:szCs w:val="20"/>
        </w:rPr>
      </w:pPr>
    </w:p>
    <w:p w14:paraId="225309B6" w14:textId="77777777" w:rsidR="009A3D09" w:rsidRDefault="009A3D09">
      <w:pPr>
        <w:spacing w:line="200" w:lineRule="exact"/>
        <w:rPr>
          <w:sz w:val="20"/>
          <w:szCs w:val="20"/>
        </w:rPr>
      </w:pPr>
    </w:p>
    <w:p w14:paraId="66A8518C" w14:textId="77777777" w:rsidR="009A3D09" w:rsidRDefault="009A3D09">
      <w:pPr>
        <w:spacing w:line="200" w:lineRule="exact"/>
        <w:rPr>
          <w:sz w:val="20"/>
          <w:szCs w:val="20"/>
        </w:rPr>
      </w:pPr>
    </w:p>
    <w:p w14:paraId="624D5E2B" w14:textId="77777777" w:rsidR="009A3D09" w:rsidRDefault="009A3D09">
      <w:pPr>
        <w:spacing w:line="200" w:lineRule="exact"/>
        <w:rPr>
          <w:sz w:val="20"/>
          <w:szCs w:val="20"/>
        </w:rPr>
      </w:pPr>
    </w:p>
    <w:p w14:paraId="4D22908E" w14:textId="77777777" w:rsidR="009A3D09" w:rsidRDefault="009A3D09">
      <w:pPr>
        <w:spacing w:line="304" w:lineRule="exact"/>
        <w:rPr>
          <w:sz w:val="20"/>
          <w:szCs w:val="20"/>
        </w:rPr>
      </w:pPr>
    </w:p>
    <w:p w14:paraId="421077DE" w14:textId="77777777" w:rsidR="009A3D09" w:rsidRDefault="009A3D09">
      <w:pPr>
        <w:sectPr w:rsidR="009A3D09">
          <w:pgSz w:w="16840" w:h="11900" w:orient="landscape"/>
          <w:pgMar w:top="1307" w:right="1080" w:bottom="0" w:left="840" w:header="0" w:footer="0" w:gutter="0"/>
          <w:cols w:space="720" w:equalWidth="0">
            <w:col w:w="14920"/>
          </w:cols>
        </w:sectPr>
      </w:pPr>
    </w:p>
    <w:p w14:paraId="0CD36927" w14:textId="77777777" w:rsidR="009A3D09" w:rsidRDefault="00DE41F0">
      <w:pPr>
        <w:rPr>
          <w:sz w:val="20"/>
          <w:szCs w:val="20"/>
        </w:rPr>
      </w:pPr>
      <w:r>
        <w:rPr>
          <w:rFonts w:ascii="Calibri" w:eastAsia="Calibri" w:hAnsi="Calibri" w:cs="Calibri"/>
          <w:b/>
          <w:bCs/>
          <w:sz w:val="24"/>
          <w:szCs w:val="24"/>
        </w:rPr>
        <w:lastRenderedPageBreak/>
        <w:t>13. References and Sources</w:t>
      </w:r>
    </w:p>
    <w:p w14:paraId="2575A70E" w14:textId="77777777" w:rsidR="009A3D09" w:rsidRDefault="009A3D09">
      <w:pPr>
        <w:spacing w:line="20" w:lineRule="exact"/>
        <w:rPr>
          <w:sz w:val="20"/>
          <w:szCs w:val="20"/>
        </w:rPr>
      </w:pPr>
    </w:p>
    <w:p w14:paraId="2D968C2B" w14:textId="77777777" w:rsidR="009A3D09" w:rsidRDefault="009A3D09">
      <w:pPr>
        <w:spacing w:line="99" w:lineRule="exact"/>
        <w:rPr>
          <w:sz w:val="20"/>
          <w:szCs w:val="20"/>
        </w:rPr>
      </w:pPr>
    </w:p>
    <w:p w14:paraId="038C1D6C" w14:textId="77777777" w:rsidR="009A3D09" w:rsidRDefault="00DE41F0">
      <w:pPr>
        <w:rPr>
          <w:rFonts w:ascii="Calibri" w:eastAsia="Calibri" w:hAnsi="Calibri" w:cs="Calibri"/>
          <w:sz w:val="24"/>
          <w:szCs w:val="24"/>
        </w:rPr>
      </w:pPr>
      <w:r>
        <w:rPr>
          <w:rFonts w:ascii="Calibri" w:eastAsia="Calibri" w:hAnsi="Calibri" w:cs="Calibri"/>
          <w:sz w:val="24"/>
          <w:szCs w:val="24"/>
        </w:rPr>
        <w:t>The following have been referenced during the development of this policy:</w:t>
      </w:r>
    </w:p>
    <w:p w14:paraId="31517CDF" w14:textId="77777777" w:rsidR="007222A6" w:rsidRDefault="007222A6">
      <w:pPr>
        <w:rPr>
          <w:sz w:val="20"/>
          <w:szCs w:val="20"/>
        </w:rPr>
      </w:pPr>
    </w:p>
    <w:p w14:paraId="1E30392D" w14:textId="77777777" w:rsidR="009A3D09" w:rsidRPr="007222A6" w:rsidRDefault="00DE41F0">
      <w:pPr>
        <w:numPr>
          <w:ilvl w:val="0"/>
          <w:numId w:val="12"/>
        </w:numPr>
        <w:tabs>
          <w:tab w:val="left" w:pos="720"/>
        </w:tabs>
        <w:spacing w:line="185" w:lineRule="auto"/>
        <w:ind w:left="720" w:hanging="367"/>
        <w:rPr>
          <w:rFonts w:ascii="Wingdings" w:eastAsia="Wingdings" w:hAnsi="Wingdings" w:cs="Wingdings"/>
          <w:sz w:val="24"/>
          <w:szCs w:val="24"/>
          <w:vertAlign w:val="superscript"/>
        </w:rPr>
      </w:pPr>
      <w:r w:rsidRPr="007222A6">
        <w:rPr>
          <w:rFonts w:ascii="Calibri" w:eastAsia="Calibri" w:hAnsi="Calibri" w:cs="Calibri"/>
          <w:sz w:val="24"/>
          <w:szCs w:val="24"/>
        </w:rPr>
        <w:t>The PSHE Association for the POS and Overview Documents</w:t>
      </w:r>
    </w:p>
    <w:p w14:paraId="3B0E35BC" w14:textId="77777777" w:rsidR="009A3D09" w:rsidRPr="007222A6" w:rsidRDefault="009A3D09">
      <w:pPr>
        <w:spacing w:line="69" w:lineRule="exact"/>
        <w:rPr>
          <w:rFonts w:ascii="Wingdings" w:eastAsia="Wingdings" w:hAnsi="Wingdings" w:cs="Wingdings"/>
          <w:sz w:val="24"/>
          <w:szCs w:val="24"/>
          <w:vertAlign w:val="superscript"/>
        </w:rPr>
      </w:pPr>
    </w:p>
    <w:p w14:paraId="2B304497" w14:textId="77777777" w:rsidR="009A3D09" w:rsidRPr="007222A6" w:rsidRDefault="00DE41F0">
      <w:pPr>
        <w:numPr>
          <w:ilvl w:val="0"/>
          <w:numId w:val="12"/>
        </w:numPr>
        <w:tabs>
          <w:tab w:val="left" w:pos="720"/>
        </w:tabs>
        <w:spacing w:line="185" w:lineRule="auto"/>
        <w:ind w:left="720" w:hanging="367"/>
        <w:rPr>
          <w:rFonts w:ascii="Wingdings" w:eastAsia="Wingdings" w:hAnsi="Wingdings" w:cs="Wingdings"/>
          <w:sz w:val="24"/>
          <w:szCs w:val="24"/>
          <w:vertAlign w:val="superscript"/>
        </w:rPr>
      </w:pPr>
      <w:r w:rsidRPr="007222A6">
        <w:rPr>
          <w:rFonts w:ascii="Calibri" w:eastAsia="Calibri" w:hAnsi="Calibri" w:cs="Calibri"/>
          <w:sz w:val="24"/>
          <w:szCs w:val="24"/>
        </w:rPr>
        <w:t>Lincolnshire LA</w:t>
      </w:r>
    </w:p>
    <w:p w14:paraId="75C41FC8" w14:textId="77777777" w:rsidR="009A3D09" w:rsidRPr="007222A6" w:rsidRDefault="009A3D09">
      <w:pPr>
        <w:spacing w:line="64" w:lineRule="exact"/>
        <w:rPr>
          <w:rFonts w:ascii="Wingdings" w:eastAsia="Wingdings" w:hAnsi="Wingdings" w:cs="Wingdings"/>
          <w:sz w:val="24"/>
          <w:szCs w:val="24"/>
          <w:vertAlign w:val="superscript"/>
        </w:rPr>
      </w:pPr>
    </w:p>
    <w:p w14:paraId="00042E13" w14:textId="77777777" w:rsidR="009A3D09" w:rsidRPr="007222A6" w:rsidRDefault="00DE41F0">
      <w:pPr>
        <w:numPr>
          <w:ilvl w:val="0"/>
          <w:numId w:val="12"/>
        </w:numPr>
        <w:tabs>
          <w:tab w:val="left" w:pos="720"/>
        </w:tabs>
        <w:spacing w:line="185" w:lineRule="auto"/>
        <w:ind w:left="720" w:hanging="367"/>
        <w:rPr>
          <w:rFonts w:ascii="Wingdings" w:eastAsia="Wingdings" w:hAnsi="Wingdings" w:cs="Wingdings"/>
          <w:sz w:val="24"/>
          <w:szCs w:val="24"/>
          <w:vertAlign w:val="superscript"/>
        </w:rPr>
      </w:pPr>
      <w:r w:rsidRPr="007222A6">
        <w:rPr>
          <w:rFonts w:ascii="Calibri" w:eastAsia="Calibri" w:hAnsi="Calibri" w:cs="Calibri"/>
          <w:sz w:val="24"/>
          <w:szCs w:val="24"/>
        </w:rPr>
        <w:t>Beacon Primary Academy (Policy into Practice) in line with policy development across the East Coast Cluster</w:t>
      </w:r>
    </w:p>
    <w:p w14:paraId="3B685077" w14:textId="77777777" w:rsidR="009A3D09" w:rsidRPr="007222A6" w:rsidRDefault="009A3D09">
      <w:pPr>
        <w:spacing w:line="64" w:lineRule="exact"/>
        <w:rPr>
          <w:rFonts w:ascii="Wingdings" w:eastAsia="Wingdings" w:hAnsi="Wingdings" w:cs="Wingdings"/>
          <w:sz w:val="24"/>
          <w:szCs w:val="24"/>
          <w:vertAlign w:val="superscript"/>
        </w:rPr>
      </w:pPr>
    </w:p>
    <w:p w14:paraId="2BE3BC9A" w14:textId="77777777" w:rsidR="009A3D09" w:rsidRPr="007222A6" w:rsidRDefault="00DE41F0">
      <w:pPr>
        <w:numPr>
          <w:ilvl w:val="0"/>
          <w:numId w:val="12"/>
        </w:numPr>
        <w:tabs>
          <w:tab w:val="left" w:pos="720"/>
        </w:tabs>
        <w:spacing w:line="185" w:lineRule="auto"/>
        <w:ind w:left="720" w:hanging="367"/>
        <w:rPr>
          <w:rFonts w:ascii="Wingdings" w:eastAsia="Wingdings" w:hAnsi="Wingdings" w:cs="Wingdings"/>
          <w:sz w:val="24"/>
          <w:szCs w:val="24"/>
          <w:vertAlign w:val="superscript"/>
        </w:rPr>
      </w:pPr>
      <w:r w:rsidRPr="007222A6">
        <w:rPr>
          <w:rFonts w:ascii="Calibri" w:eastAsia="Calibri" w:hAnsi="Calibri" w:cs="Calibri"/>
          <w:sz w:val="24"/>
          <w:szCs w:val="24"/>
        </w:rPr>
        <w:t>Department for Education guidance for Relationships Education, Relationships and Sex Education (RSE) and Health Education</w:t>
      </w:r>
    </w:p>
    <w:p w14:paraId="5AC71957" w14:textId="77777777" w:rsidR="009A3D09" w:rsidRPr="007222A6" w:rsidRDefault="009A3D09">
      <w:pPr>
        <w:spacing w:line="69" w:lineRule="exact"/>
        <w:rPr>
          <w:rFonts w:ascii="Wingdings" w:eastAsia="Wingdings" w:hAnsi="Wingdings" w:cs="Wingdings"/>
          <w:sz w:val="24"/>
          <w:szCs w:val="24"/>
          <w:vertAlign w:val="superscript"/>
        </w:rPr>
      </w:pPr>
    </w:p>
    <w:p w14:paraId="2323FDB1" w14:textId="77777777" w:rsidR="009A3D09" w:rsidRPr="007222A6" w:rsidRDefault="00DE41F0">
      <w:pPr>
        <w:numPr>
          <w:ilvl w:val="0"/>
          <w:numId w:val="12"/>
        </w:numPr>
        <w:tabs>
          <w:tab w:val="left" w:pos="720"/>
        </w:tabs>
        <w:spacing w:line="185" w:lineRule="auto"/>
        <w:ind w:left="720" w:hanging="367"/>
        <w:rPr>
          <w:rFonts w:ascii="Wingdings" w:eastAsia="Wingdings" w:hAnsi="Wingdings" w:cs="Wingdings"/>
          <w:sz w:val="24"/>
          <w:szCs w:val="24"/>
          <w:vertAlign w:val="superscript"/>
        </w:rPr>
      </w:pPr>
      <w:r w:rsidRPr="007222A6">
        <w:rPr>
          <w:rFonts w:ascii="Calibri" w:eastAsia="Calibri" w:hAnsi="Calibri" w:cs="Calibri"/>
          <w:sz w:val="24"/>
          <w:szCs w:val="24"/>
        </w:rPr>
        <w:t>Equalities Act 2010</w:t>
      </w:r>
    </w:p>
    <w:p w14:paraId="36C83609" w14:textId="77777777" w:rsidR="009A3D09" w:rsidRPr="007222A6" w:rsidRDefault="009A3D09">
      <w:pPr>
        <w:spacing w:line="64" w:lineRule="exact"/>
        <w:rPr>
          <w:rFonts w:ascii="Wingdings" w:eastAsia="Wingdings" w:hAnsi="Wingdings" w:cs="Wingdings"/>
          <w:sz w:val="24"/>
          <w:szCs w:val="24"/>
          <w:vertAlign w:val="superscript"/>
        </w:rPr>
      </w:pPr>
    </w:p>
    <w:p w14:paraId="39CDBCBB" w14:textId="77777777" w:rsidR="009A3D09" w:rsidRPr="007222A6" w:rsidRDefault="00DE41F0">
      <w:pPr>
        <w:numPr>
          <w:ilvl w:val="0"/>
          <w:numId w:val="12"/>
        </w:numPr>
        <w:tabs>
          <w:tab w:val="left" w:pos="720"/>
        </w:tabs>
        <w:spacing w:line="185" w:lineRule="auto"/>
        <w:ind w:left="720" w:hanging="367"/>
        <w:rPr>
          <w:rFonts w:ascii="Wingdings" w:eastAsia="Wingdings" w:hAnsi="Wingdings" w:cs="Wingdings"/>
          <w:sz w:val="24"/>
          <w:szCs w:val="24"/>
          <w:vertAlign w:val="superscript"/>
        </w:rPr>
      </w:pPr>
      <w:r w:rsidRPr="007222A6">
        <w:rPr>
          <w:rFonts w:ascii="Calibri" w:eastAsia="Calibri" w:hAnsi="Calibri" w:cs="Calibri"/>
          <w:sz w:val="24"/>
          <w:szCs w:val="24"/>
        </w:rPr>
        <w:t>Keeping Children Safe in Education</w:t>
      </w:r>
    </w:p>
    <w:p w14:paraId="24CE1406" w14:textId="77777777" w:rsidR="009A3D09" w:rsidRPr="007222A6" w:rsidRDefault="009A3D09">
      <w:pPr>
        <w:spacing w:line="64" w:lineRule="exact"/>
        <w:rPr>
          <w:rFonts w:ascii="Wingdings" w:eastAsia="Wingdings" w:hAnsi="Wingdings" w:cs="Wingdings"/>
          <w:sz w:val="24"/>
          <w:szCs w:val="24"/>
          <w:vertAlign w:val="superscript"/>
        </w:rPr>
      </w:pPr>
    </w:p>
    <w:p w14:paraId="10E2E59A" w14:textId="77777777" w:rsidR="009A3D09" w:rsidRPr="007222A6" w:rsidRDefault="00DE41F0">
      <w:pPr>
        <w:numPr>
          <w:ilvl w:val="0"/>
          <w:numId w:val="12"/>
        </w:numPr>
        <w:tabs>
          <w:tab w:val="left" w:pos="720"/>
        </w:tabs>
        <w:spacing w:line="185" w:lineRule="auto"/>
        <w:ind w:left="720" w:hanging="367"/>
        <w:rPr>
          <w:rFonts w:ascii="Wingdings" w:eastAsia="Wingdings" w:hAnsi="Wingdings" w:cs="Wingdings"/>
          <w:sz w:val="24"/>
          <w:szCs w:val="24"/>
          <w:vertAlign w:val="superscript"/>
        </w:rPr>
      </w:pPr>
      <w:r w:rsidRPr="007222A6">
        <w:rPr>
          <w:rFonts w:ascii="Calibri" w:eastAsia="Calibri" w:hAnsi="Calibri" w:cs="Calibri"/>
          <w:sz w:val="24"/>
          <w:szCs w:val="24"/>
        </w:rPr>
        <w:t>Early Years Foundation Stage – Early Learning Goals and Development Matters</w:t>
      </w:r>
    </w:p>
    <w:p w14:paraId="6B8EF9FE" w14:textId="77777777" w:rsidR="009A3D09" w:rsidRPr="007222A6" w:rsidRDefault="009A3D09">
      <w:pPr>
        <w:spacing w:line="200" w:lineRule="exact"/>
        <w:rPr>
          <w:sz w:val="24"/>
          <w:szCs w:val="24"/>
        </w:rPr>
      </w:pPr>
    </w:p>
    <w:p w14:paraId="67197630" w14:textId="77777777" w:rsidR="009A3D09" w:rsidRDefault="009A3D09">
      <w:pPr>
        <w:spacing w:line="200" w:lineRule="exact"/>
        <w:rPr>
          <w:sz w:val="20"/>
          <w:szCs w:val="20"/>
        </w:rPr>
      </w:pPr>
    </w:p>
    <w:p w14:paraId="56D80573" w14:textId="77777777" w:rsidR="009A3D09" w:rsidRDefault="009A3D09">
      <w:pPr>
        <w:spacing w:line="200" w:lineRule="exact"/>
        <w:rPr>
          <w:sz w:val="20"/>
          <w:szCs w:val="20"/>
        </w:rPr>
      </w:pPr>
    </w:p>
    <w:p w14:paraId="3855E9D7" w14:textId="77777777" w:rsidR="009A3D09" w:rsidRDefault="009A3D09">
      <w:pPr>
        <w:spacing w:line="200" w:lineRule="exact"/>
        <w:rPr>
          <w:sz w:val="20"/>
          <w:szCs w:val="20"/>
        </w:rPr>
      </w:pPr>
    </w:p>
    <w:p w14:paraId="52F8A782" w14:textId="77777777" w:rsidR="009A3D09" w:rsidRDefault="009A3D09">
      <w:pPr>
        <w:spacing w:line="200" w:lineRule="exact"/>
        <w:rPr>
          <w:sz w:val="20"/>
          <w:szCs w:val="20"/>
        </w:rPr>
      </w:pPr>
    </w:p>
    <w:p w14:paraId="283F0E3B" w14:textId="77777777" w:rsidR="009A3D09" w:rsidRDefault="009A3D09">
      <w:pPr>
        <w:spacing w:line="200" w:lineRule="exact"/>
        <w:rPr>
          <w:sz w:val="20"/>
          <w:szCs w:val="20"/>
        </w:rPr>
      </w:pPr>
    </w:p>
    <w:p w14:paraId="1611A568" w14:textId="77777777" w:rsidR="009A3D09" w:rsidRDefault="009A3D09">
      <w:pPr>
        <w:spacing w:line="200" w:lineRule="exact"/>
        <w:rPr>
          <w:sz w:val="20"/>
          <w:szCs w:val="20"/>
        </w:rPr>
      </w:pPr>
    </w:p>
    <w:p w14:paraId="3E03548F" w14:textId="77777777" w:rsidR="009A3D09" w:rsidRDefault="009A3D09">
      <w:pPr>
        <w:spacing w:line="200" w:lineRule="exact"/>
        <w:rPr>
          <w:sz w:val="20"/>
          <w:szCs w:val="20"/>
        </w:rPr>
      </w:pPr>
    </w:p>
    <w:p w14:paraId="20CFBA42" w14:textId="77777777" w:rsidR="009A3D09" w:rsidRDefault="009A3D09">
      <w:pPr>
        <w:spacing w:line="200" w:lineRule="exact"/>
        <w:rPr>
          <w:sz w:val="20"/>
          <w:szCs w:val="20"/>
        </w:rPr>
      </w:pPr>
    </w:p>
    <w:p w14:paraId="5C293451" w14:textId="77777777" w:rsidR="009A3D09" w:rsidRDefault="009A3D09">
      <w:pPr>
        <w:spacing w:line="200" w:lineRule="exact"/>
        <w:rPr>
          <w:sz w:val="20"/>
          <w:szCs w:val="20"/>
        </w:rPr>
      </w:pPr>
    </w:p>
    <w:p w14:paraId="33C8E610" w14:textId="77777777" w:rsidR="009A3D09" w:rsidRDefault="009A3D09">
      <w:pPr>
        <w:spacing w:line="200" w:lineRule="exact"/>
        <w:rPr>
          <w:sz w:val="20"/>
          <w:szCs w:val="20"/>
        </w:rPr>
      </w:pPr>
    </w:p>
    <w:p w14:paraId="3D2EB719" w14:textId="77777777" w:rsidR="009A3D09" w:rsidRDefault="009A3D09">
      <w:pPr>
        <w:spacing w:line="200" w:lineRule="exact"/>
        <w:rPr>
          <w:sz w:val="20"/>
          <w:szCs w:val="20"/>
        </w:rPr>
      </w:pPr>
    </w:p>
    <w:p w14:paraId="44331844" w14:textId="77777777" w:rsidR="009A3D09" w:rsidRDefault="009A3D09">
      <w:pPr>
        <w:spacing w:line="200" w:lineRule="exact"/>
        <w:rPr>
          <w:sz w:val="20"/>
          <w:szCs w:val="20"/>
        </w:rPr>
      </w:pPr>
    </w:p>
    <w:p w14:paraId="7736CEE7" w14:textId="77777777" w:rsidR="009A3D09" w:rsidRDefault="009A3D09">
      <w:pPr>
        <w:spacing w:line="200" w:lineRule="exact"/>
        <w:rPr>
          <w:sz w:val="20"/>
          <w:szCs w:val="20"/>
        </w:rPr>
      </w:pPr>
    </w:p>
    <w:p w14:paraId="0CAC6AD5" w14:textId="77777777" w:rsidR="009A3D09" w:rsidRDefault="009A3D09">
      <w:pPr>
        <w:spacing w:line="200" w:lineRule="exact"/>
        <w:rPr>
          <w:sz w:val="20"/>
          <w:szCs w:val="20"/>
        </w:rPr>
      </w:pPr>
    </w:p>
    <w:p w14:paraId="4D8B2B0B" w14:textId="77777777" w:rsidR="009A3D09" w:rsidRDefault="009A3D09">
      <w:pPr>
        <w:spacing w:line="200" w:lineRule="exact"/>
        <w:rPr>
          <w:sz w:val="20"/>
          <w:szCs w:val="20"/>
        </w:rPr>
      </w:pPr>
    </w:p>
    <w:p w14:paraId="6EFF31A4" w14:textId="77777777" w:rsidR="009A3D09" w:rsidRDefault="009A3D09">
      <w:pPr>
        <w:spacing w:line="200" w:lineRule="exact"/>
        <w:rPr>
          <w:sz w:val="20"/>
          <w:szCs w:val="20"/>
        </w:rPr>
      </w:pPr>
    </w:p>
    <w:p w14:paraId="4F2048F4" w14:textId="77777777" w:rsidR="009A3D09" w:rsidRDefault="009A3D09">
      <w:pPr>
        <w:spacing w:line="200" w:lineRule="exact"/>
        <w:rPr>
          <w:sz w:val="20"/>
          <w:szCs w:val="20"/>
        </w:rPr>
      </w:pPr>
    </w:p>
    <w:p w14:paraId="249B9388" w14:textId="77777777" w:rsidR="009A3D09" w:rsidRDefault="009A3D09">
      <w:pPr>
        <w:spacing w:line="200" w:lineRule="exact"/>
        <w:rPr>
          <w:sz w:val="20"/>
          <w:szCs w:val="20"/>
        </w:rPr>
      </w:pPr>
    </w:p>
    <w:p w14:paraId="7F77888B" w14:textId="77777777" w:rsidR="009A3D09" w:rsidRDefault="009A3D09">
      <w:pPr>
        <w:spacing w:line="200" w:lineRule="exact"/>
        <w:rPr>
          <w:sz w:val="20"/>
          <w:szCs w:val="20"/>
        </w:rPr>
      </w:pPr>
    </w:p>
    <w:p w14:paraId="27BE28EB" w14:textId="77777777" w:rsidR="009A3D09" w:rsidRDefault="009A3D09">
      <w:pPr>
        <w:spacing w:line="200" w:lineRule="exact"/>
        <w:rPr>
          <w:sz w:val="20"/>
          <w:szCs w:val="20"/>
        </w:rPr>
      </w:pPr>
    </w:p>
    <w:p w14:paraId="453492EB" w14:textId="77777777" w:rsidR="009A3D09" w:rsidRDefault="009A3D09">
      <w:pPr>
        <w:spacing w:line="200" w:lineRule="exact"/>
        <w:rPr>
          <w:sz w:val="20"/>
          <w:szCs w:val="20"/>
        </w:rPr>
      </w:pPr>
    </w:p>
    <w:p w14:paraId="0CF50928" w14:textId="77777777" w:rsidR="009A3D09" w:rsidRDefault="009A3D09">
      <w:pPr>
        <w:spacing w:line="200" w:lineRule="exact"/>
        <w:rPr>
          <w:sz w:val="20"/>
          <w:szCs w:val="20"/>
        </w:rPr>
      </w:pPr>
    </w:p>
    <w:p w14:paraId="2F6CF775" w14:textId="77777777" w:rsidR="009A3D09" w:rsidRDefault="009A3D09">
      <w:pPr>
        <w:spacing w:line="200" w:lineRule="exact"/>
        <w:rPr>
          <w:sz w:val="20"/>
          <w:szCs w:val="20"/>
        </w:rPr>
      </w:pPr>
    </w:p>
    <w:p w14:paraId="025E18A0" w14:textId="77777777" w:rsidR="009A3D09" w:rsidRDefault="009A3D09">
      <w:pPr>
        <w:spacing w:line="200" w:lineRule="exact"/>
        <w:rPr>
          <w:sz w:val="20"/>
          <w:szCs w:val="20"/>
        </w:rPr>
      </w:pPr>
    </w:p>
    <w:p w14:paraId="6EE372C9" w14:textId="77777777" w:rsidR="009A3D09" w:rsidRDefault="009A3D09">
      <w:pPr>
        <w:spacing w:line="200" w:lineRule="exact"/>
        <w:rPr>
          <w:sz w:val="20"/>
          <w:szCs w:val="20"/>
        </w:rPr>
      </w:pPr>
    </w:p>
    <w:p w14:paraId="26B77FDC" w14:textId="77777777" w:rsidR="009A3D09" w:rsidRDefault="009A3D09">
      <w:pPr>
        <w:spacing w:line="200" w:lineRule="exact"/>
        <w:rPr>
          <w:sz w:val="20"/>
          <w:szCs w:val="20"/>
        </w:rPr>
      </w:pPr>
    </w:p>
    <w:p w14:paraId="68B0E89F" w14:textId="77777777" w:rsidR="009A3D09" w:rsidRDefault="009A3D09">
      <w:pPr>
        <w:spacing w:line="200" w:lineRule="exact"/>
        <w:rPr>
          <w:sz w:val="20"/>
          <w:szCs w:val="20"/>
        </w:rPr>
      </w:pPr>
    </w:p>
    <w:p w14:paraId="65D90376" w14:textId="77777777" w:rsidR="009A3D09" w:rsidRDefault="009A3D09">
      <w:pPr>
        <w:spacing w:line="200" w:lineRule="exact"/>
        <w:rPr>
          <w:sz w:val="20"/>
          <w:szCs w:val="20"/>
        </w:rPr>
      </w:pPr>
    </w:p>
    <w:p w14:paraId="5166AEB1" w14:textId="77777777" w:rsidR="009A3D09" w:rsidRDefault="009A3D09">
      <w:pPr>
        <w:spacing w:line="200" w:lineRule="exact"/>
        <w:rPr>
          <w:sz w:val="20"/>
          <w:szCs w:val="20"/>
        </w:rPr>
      </w:pPr>
    </w:p>
    <w:p w14:paraId="6B489A8F" w14:textId="77777777" w:rsidR="009A3D09" w:rsidRDefault="009A3D09">
      <w:pPr>
        <w:spacing w:line="200" w:lineRule="exact"/>
        <w:rPr>
          <w:sz w:val="20"/>
          <w:szCs w:val="20"/>
        </w:rPr>
      </w:pPr>
    </w:p>
    <w:p w14:paraId="5B5E4D1E" w14:textId="77777777" w:rsidR="009A3D09" w:rsidRDefault="009A3D09">
      <w:pPr>
        <w:spacing w:line="200" w:lineRule="exact"/>
        <w:rPr>
          <w:sz w:val="20"/>
          <w:szCs w:val="20"/>
        </w:rPr>
      </w:pPr>
    </w:p>
    <w:p w14:paraId="4BC16AC3" w14:textId="77777777" w:rsidR="009A3D09" w:rsidRDefault="009A3D09">
      <w:pPr>
        <w:spacing w:line="200" w:lineRule="exact"/>
        <w:rPr>
          <w:sz w:val="20"/>
          <w:szCs w:val="20"/>
        </w:rPr>
      </w:pPr>
    </w:p>
    <w:p w14:paraId="5629A623" w14:textId="77777777" w:rsidR="009A3D09" w:rsidRDefault="009A3D09">
      <w:pPr>
        <w:spacing w:line="200" w:lineRule="exact"/>
        <w:rPr>
          <w:sz w:val="20"/>
          <w:szCs w:val="20"/>
        </w:rPr>
      </w:pPr>
    </w:p>
    <w:p w14:paraId="16D76AC1" w14:textId="77777777" w:rsidR="009A3D09" w:rsidRDefault="009A3D09">
      <w:pPr>
        <w:sectPr w:rsidR="009A3D09">
          <w:pgSz w:w="16840" w:h="11900" w:orient="landscape"/>
          <w:pgMar w:top="1307" w:right="1440" w:bottom="0" w:left="860" w:header="0" w:footer="0" w:gutter="0"/>
          <w:cols w:space="720" w:equalWidth="0">
            <w:col w:w="14540"/>
          </w:cols>
        </w:sectPr>
      </w:pPr>
    </w:p>
    <w:p w14:paraId="61272004" w14:textId="61655FB4" w:rsidR="009A3D09" w:rsidRDefault="00DE41F0">
      <w:pPr>
        <w:rPr>
          <w:rFonts w:ascii="Calibri" w:eastAsia="Calibri" w:hAnsi="Calibri" w:cs="Calibri"/>
          <w:b/>
          <w:bCs/>
          <w:sz w:val="24"/>
          <w:szCs w:val="24"/>
        </w:rPr>
      </w:pPr>
      <w:r>
        <w:rPr>
          <w:rFonts w:ascii="Calibri" w:eastAsia="Calibri" w:hAnsi="Calibri" w:cs="Calibri"/>
          <w:b/>
          <w:bCs/>
          <w:sz w:val="24"/>
          <w:szCs w:val="24"/>
        </w:rPr>
        <w:lastRenderedPageBreak/>
        <w:t>Appendix 1: Curriculum Map for Early Years</w:t>
      </w:r>
    </w:p>
    <w:p w14:paraId="0BD24453" w14:textId="77777777" w:rsidR="001D3B5B" w:rsidRDefault="001D3B5B" w:rsidP="001D3B5B">
      <w:pPr>
        <w:rPr>
          <w:rFonts w:ascii="Calibri" w:eastAsia="Calibri" w:hAnsi="Calibri" w:cs="Calibri"/>
          <w:b/>
          <w:bCs/>
        </w:rPr>
      </w:pPr>
      <w:r w:rsidRPr="001D3B5B">
        <w:rPr>
          <w:sz w:val="20"/>
          <w:szCs w:val="20"/>
        </w:rPr>
        <w:drawing>
          <wp:inline distT="0" distB="0" distL="0" distR="0" wp14:anchorId="00DDA3B4" wp14:editId="2B63455A">
            <wp:extent cx="9055100" cy="6261100"/>
            <wp:effectExtent l="0" t="0" r="0" b="6350"/>
            <wp:docPr id="3" name="Picture 3"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alendar&#10;&#10;Description automatically generated"/>
                    <pic:cNvPicPr/>
                  </pic:nvPicPr>
                  <pic:blipFill>
                    <a:blip r:embed="rId15"/>
                    <a:stretch>
                      <a:fillRect/>
                    </a:stretch>
                  </pic:blipFill>
                  <pic:spPr>
                    <a:xfrm>
                      <a:off x="0" y="0"/>
                      <a:ext cx="9055573" cy="6261427"/>
                    </a:xfrm>
                    <a:prstGeom prst="rect">
                      <a:avLst/>
                    </a:prstGeom>
                  </pic:spPr>
                </pic:pic>
              </a:graphicData>
            </a:graphic>
          </wp:inline>
        </w:drawing>
      </w:r>
    </w:p>
    <w:p w14:paraId="70453BD4" w14:textId="77777777" w:rsidR="001D3B5B" w:rsidRDefault="001D3B5B" w:rsidP="001D3B5B">
      <w:pPr>
        <w:rPr>
          <w:rFonts w:ascii="Calibri" w:eastAsia="Calibri" w:hAnsi="Calibri" w:cs="Calibri"/>
          <w:b/>
          <w:bCs/>
        </w:rPr>
      </w:pPr>
    </w:p>
    <w:p w14:paraId="323925DD" w14:textId="77777777" w:rsidR="001D3B5B" w:rsidRDefault="001D3B5B" w:rsidP="001D3B5B">
      <w:pPr>
        <w:rPr>
          <w:rFonts w:ascii="Calibri" w:eastAsia="Calibri" w:hAnsi="Calibri" w:cs="Calibri"/>
          <w:b/>
          <w:bCs/>
        </w:rPr>
      </w:pPr>
    </w:p>
    <w:p w14:paraId="08BDD70D" w14:textId="10F1A65D" w:rsidR="001D3B5B" w:rsidRDefault="001D3B5B" w:rsidP="001D3B5B">
      <w:pPr>
        <w:rPr>
          <w:rFonts w:ascii="Calibri" w:eastAsia="Calibri" w:hAnsi="Calibri" w:cs="Calibri"/>
          <w:b/>
          <w:bCs/>
        </w:rPr>
      </w:pPr>
      <w:r w:rsidRPr="001D3B5B">
        <w:rPr>
          <w:rFonts w:ascii="Calibri" w:eastAsia="Calibri" w:hAnsi="Calibri" w:cs="Calibri"/>
          <w:b/>
          <w:bCs/>
        </w:rPr>
        <w:drawing>
          <wp:inline distT="0" distB="0" distL="0" distR="0" wp14:anchorId="2187F024" wp14:editId="5650E86D">
            <wp:extent cx="9753600" cy="4895850"/>
            <wp:effectExtent l="0" t="0" r="0" b="0"/>
            <wp:docPr id="5" name="Picture 5"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alendar&#10;&#10;Description automatically generated"/>
                    <pic:cNvPicPr/>
                  </pic:nvPicPr>
                  <pic:blipFill>
                    <a:blip r:embed="rId16"/>
                    <a:stretch>
                      <a:fillRect/>
                    </a:stretch>
                  </pic:blipFill>
                  <pic:spPr>
                    <a:xfrm>
                      <a:off x="0" y="0"/>
                      <a:ext cx="9754102" cy="4896102"/>
                    </a:xfrm>
                    <a:prstGeom prst="rect">
                      <a:avLst/>
                    </a:prstGeom>
                  </pic:spPr>
                </pic:pic>
              </a:graphicData>
            </a:graphic>
          </wp:inline>
        </w:drawing>
      </w:r>
    </w:p>
    <w:p w14:paraId="07C58ADF" w14:textId="77777777" w:rsidR="001D3B5B" w:rsidRDefault="001D3B5B" w:rsidP="001D3B5B">
      <w:pPr>
        <w:rPr>
          <w:rFonts w:ascii="Calibri" w:eastAsia="Calibri" w:hAnsi="Calibri" w:cs="Calibri"/>
          <w:b/>
          <w:bCs/>
        </w:rPr>
      </w:pPr>
    </w:p>
    <w:p w14:paraId="384A645D" w14:textId="77777777" w:rsidR="001D3B5B" w:rsidRDefault="001D3B5B" w:rsidP="001D3B5B">
      <w:pPr>
        <w:rPr>
          <w:rFonts w:ascii="Calibri" w:eastAsia="Calibri" w:hAnsi="Calibri" w:cs="Calibri"/>
          <w:b/>
          <w:bCs/>
        </w:rPr>
      </w:pPr>
    </w:p>
    <w:p w14:paraId="240FC18C" w14:textId="77777777" w:rsidR="001D3B5B" w:rsidRDefault="001D3B5B" w:rsidP="001D3B5B">
      <w:pPr>
        <w:rPr>
          <w:rFonts w:ascii="Calibri" w:eastAsia="Calibri" w:hAnsi="Calibri" w:cs="Calibri"/>
          <w:b/>
          <w:bCs/>
        </w:rPr>
      </w:pPr>
    </w:p>
    <w:p w14:paraId="67EB6991" w14:textId="77777777" w:rsidR="001D3B5B" w:rsidRDefault="001D3B5B" w:rsidP="001D3B5B">
      <w:pPr>
        <w:rPr>
          <w:rFonts w:ascii="Calibri" w:eastAsia="Calibri" w:hAnsi="Calibri" w:cs="Calibri"/>
          <w:b/>
          <w:bCs/>
        </w:rPr>
      </w:pPr>
    </w:p>
    <w:p w14:paraId="56477480" w14:textId="77777777" w:rsidR="001D3B5B" w:rsidRDefault="001D3B5B" w:rsidP="001D3B5B">
      <w:pPr>
        <w:rPr>
          <w:rFonts w:ascii="Calibri" w:eastAsia="Calibri" w:hAnsi="Calibri" w:cs="Calibri"/>
          <w:b/>
          <w:bCs/>
        </w:rPr>
      </w:pPr>
    </w:p>
    <w:p w14:paraId="43544423" w14:textId="77777777" w:rsidR="001D3B5B" w:rsidRDefault="001D3B5B" w:rsidP="001D3B5B">
      <w:pPr>
        <w:rPr>
          <w:rFonts w:ascii="Calibri" w:eastAsia="Calibri" w:hAnsi="Calibri" w:cs="Calibri"/>
          <w:b/>
          <w:bCs/>
        </w:rPr>
      </w:pPr>
    </w:p>
    <w:p w14:paraId="70266F4E" w14:textId="77777777" w:rsidR="001D3B5B" w:rsidRDefault="001D3B5B" w:rsidP="001D3B5B">
      <w:pPr>
        <w:rPr>
          <w:rFonts w:ascii="Calibri" w:eastAsia="Calibri" w:hAnsi="Calibri" w:cs="Calibri"/>
          <w:b/>
          <w:bCs/>
        </w:rPr>
      </w:pPr>
    </w:p>
    <w:p w14:paraId="5C9E93C6" w14:textId="77777777" w:rsidR="001D3B5B" w:rsidRDefault="001D3B5B" w:rsidP="001D3B5B">
      <w:pPr>
        <w:rPr>
          <w:rFonts w:ascii="Calibri" w:eastAsia="Calibri" w:hAnsi="Calibri" w:cs="Calibri"/>
          <w:b/>
          <w:bCs/>
        </w:rPr>
      </w:pPr>
    </w:p>
    <w:p w14:paraId="097F4A02" w14:textId="33DC11D7" w:rsidR="009A3D09" w:rsidRDefault="00DE41F0" w:rsidP="00DA7C61">
      <w:pPr>
        <w:rPr>
          <w:sz w:val="20"/>
          <w:szCs w:val="20"/>
        </w:rPr>
      </w:pPr>
      <w:r>
        <w:rPr>
          <w:rFonts w:ascii="Calibri" w:eastAsia="Calibri" w:hAnsi="Calibri" w:cs="Calibri"/>
          <w:b/>
          <w:bCs/>
        </w:rPr>
        <w:lastRenderedPageBreak/>
        <w:t>The development of positive relationships is a key strand that runs through every area of learning in the early years.</w:t>
      </w:r>
      <w:r w:rsidR="00DA7C61">
        <w:rPr>
          <w:rFonts w:ascii="Calibri" w:eastAsia="Calibri" w:hAnsi="Calibri" w:cs="Calibri"/>
          <w:b/>
          <w:bCs/>
        </w:rPr>
        <w:t xml:space="preserve"> These skills link into the 3 Early Learning Goals that reference personal and social education. </w:t>
      </w:r>
      <w:r>
        <w:rPr>
          <w:rFonts w:ascii="Calibri" w:eastAsia="Calibri" w:hAnsi="Calibri" w:cs="Calibri"/>
          <w:b/>
          <w:bCs/>
        </w:rPr>
        <w:t xml:space="preserve"> There is a specific learning intention about </w:t>
      </w:r>
      <w:r w:rsidR="00DA7C61">
        <w:rPr>
          <w:rFonts w:ascii="Calibri" w:eastAsia="Calibri" w:hAnsi="Calibri" w:cs="Calibri"/>
          <w:b/>
          <w:bCs/>
        </w:rPr>
        <w:t>families. This</w:t>
      </w:r>
      <w:r>
        <w:rPr>
          <w:rFonts w:ascii="Calibri" w:eastAsia="Calibri" w:hAnsi="Calibri" w:cs="Calibri"/>
          <w:b/>
          <w:bCs/>
        </w:rPr>
        <w:t xml:space="preserve"> contributes to the early learning goal: </w:t>
      </w:r>
      <w:r>
        <w:rPr>
          <w:rFonts w:ascii="Calibri" w:eastAsia="Calibri" w:hAnsi="Calibri" w:cs="Calibri"/>
          <w:b/>
          <w:bCs/>
          <w:i/>
          <w:iCs/>
        </w:rPr>
        <w:t>showing sensitivity to others</w:t>
      </w:r>
      <w:r>
        <w:rPr>
          <w:rFonts w:ascii="Calibri" w:eastAsia="Calibri" w:hAnsi="Calibri" w:cs="Calibri"/>
          <w:b/>
          <w:bCs/>
        </w:rPr>
        <w:t xml:space="preserve"> </w:t>
      </w:r>
      <w:r>
        <w:rPr>
          <w:rFonts w:ascii="Calibri" w:eastAsia="Calibri" w:hAnsi="Calibri" w:cs="Calibri"/>
          <w:b/>
          <w:bCs/>
          <w:i/>
          <w:iCs/>
        </w:rPr>
        <w:t>needs and feelings</w:t>
      </w:r>
      <w:r>
        <w:rPr>
          <w:rFonts w:ascii="Calibri" w:eastAsia="Calibri" w:hAnsi="Calibri" w:cs="Calibri"/>
          <w:b/>
          <w:bCs/>
        </w:rPr>
        <w:t>.</w:t>
      </w:r>
    </w:p>
    <w:p w14:paraId="7346E054" w14:textId="77777777" w:rsidR="009A3D09" w:rsidRDefault="009A3D09">
      <w:pPr>
        <w:spacing w:line="150" w:lineRule="exact"/>
        <w:rPr>
          <w:sz w:val="20"/>
          <w:szCs w:val="20"/>
        </w:rPr>
      </w:pPr>
    </w:p>
    <w:p w14:paraId="1E25C1C9" w14:textId="3368CC23" w:rsidR="00DA7C61" w:rsidRPr="00DA7C61" w:rsidRDefault="00DE41F0" w:rsidP="00DA7C61">
      <w:pPr>
        <w:rPr>
          <w:rFonts w:ascii="Calibri" w:eastAsia="Calibri" w:hAnsi="Calibri" w:cs="Calibri"/>
          <w:b/>
          <w:bCs/>
        </w:rPr>
      </w:pPr>
      <w:r w:rsidRPr="00DA7C61">
        <w:rPr>
          <w:rFonts w:ascii="Calibri" w:eastAsia="Calibri" w:hAnsi="Calibri" w:cs="Calibri"/>
          <w:b/>
          <w:bCs/>
        </w:rPr>
        <w:t>Learning Intention</w:t>
      </w:r>
    </w:p>
    <w:p w14:paraId="5A527480" w14:textId="77777777" w:rsidR="00DA7C61" w:rsidRDefault="00DA7C61" w:rsidP="00DA7C61">
      <w:pPr>
        <w:spacing w:line="155" w:lineRule="exact"/>
        <w:rPr>
          <w:sz w:val="20"/>
          <w:szCs w:val="20"/>
        </w:rPr>
      </w:pPr>
    </w:p>
    <w:p w14:paraId="160E347B" w14:textId="3A689CC1" w:rsidR="00DA7C61" w:rsidRPr="00DA7C61" w:rsidRDefault="00DA7C61" w:rsidP="00DA7C61">
      <w:pPr>
        <w:spacing w:line="155" w:lineRule="exact"/>
        <w:rPr>
          <w:sz w:val="20"/>
          <w:szCs w:val="20"/>
        </w:rPr>
      </w:pPr>
      <w:r w:rsidRPr="00DA7C61">
        <w:rPr>
          <w:sz w:val="20"/>
          <w:szCs w:val="20"/>
        </w:rPr>
        <w:t xml:space="preserve">To recognise that all families  are different </w:t>
      </w:r>
    </w:p>
    <w:p w14:paraId="3A000AA8" w14:textId="77777777" w:rsidR="00DA7C61" w:rsidRPr="00DA7C61" w:rsidRDefault="00DA7C61" w:rsidP="00DA7C61">
      <w:pPr>
        <w:rPr>
          <w:b/>
          <w:bCs/>
          <w:sz w:val="20"/>
          <w:szCs w:val="20"/>
        </w:rPr>
      </w:pPr>
      <w:r w:rsidRPr="00DA7C61">
        <w:rPr>
          <w:rFonts w:ascii="Calibri" w:eastAsia="Calibri" w:hAnsi="Calibri" w:cs="Calibri"/>
          <w:b/>
          <w:bCs/>
        </w:rPr>
        <w:t>Learning Outcomes</w:t>
      </w:r>
    </w:p>
    <w:p w14:paraId="2EA59CCF" w14:textId="63CD06FB" w:rsidR="00DA7C61" w:rsidRDefault="00DA7C61" w:rsidP="00DA7C61">
      <w:pPr>
        <w:spacing w:line="20" w:lineRule="exact"/>
        <w:rPr>
          <w:sz w:val="20"/>
          <w:szCs w:val="20"/>
        </w:rPr>
      </w:pPr>
    </w:p>
    <w:p w14:paraId="39F9B99A" w14:textId="15AEBE06" w:rsidR="00DA7C61" w:rsidRPr="00DA7C61" w:rsidRDefault="00DA7C61" w:rsidP="00DA7C61">
      <w:pPr>
        <w:spacing w:line="228" w:lineRule="auto"/>
        <w:ind w:right="300"/>
        <w:rPr>
          <w:rFonts w:ascii="Calibri" w:eastAsia="Calibri" w:hAnsi="Calibri" w:cs="Calibri"/>
        </w:rPr>
      </w:pPr>
      <w:r>
        <w:rPr>
          <w:rFonts w:ascii="Calibri" w:eastAsia="Calibri" w:hAnsi="Calibri" w:cs="Calibri"/>
        </w:rPr>
        <w:t>Identify different members of the fa</w:t>
      </w:r>
      <w:r>
        <w:rPr>
          <w:rFonts w:ascii="Calibri" w:eastAsia="Calibri" w:hAnsi="Calibri" w:cs="Calibri"/>
        </w:rPr>
        <w:t xml:space="preserve">milies </w:t>
      </w:r>
    </w:p>
    <w:p w14:paraId="3C264F50" w14:textId="6369902D" w:rsidR="00DA7C61" w:rsidRDefault="00DA7C61" w:rsidP="00DA7C61">
      <w:pPr>
        <w:spacing w:line="20" w:lineRule="exact"/>
        <w:rPr>
          <w:sz w:val="20"/>
          <w:szCs w:val="20"/>
        </w:rPr>
      </w:pPr>
    </w:p>
    <w:p w14:paraId="24BD735A" w14:textId="77777777" w:rsidR="00DA7C61" w:rsidRDefault="00DA7C61" w:rsidP="00DA7C61">
      <w:pPr>
        <w:spacing w:line="132" w:lineRule="exact"/>
        <w:rPr>
          <w:sz w:val="20"/>
          <w:szCs w:val="20"/>
        </w:rPr>
      </w:pPr>
    </w:p>
    <w:p w14:paraId="3E481814" w14:textId="3EB5DCA9" w:rsidR="00DA7C61" w:rsidRDefault="00DA7C61" w:rsidP="00DA7C61">
      <w:pPr>
        <w:rPr>
          <w:sz w:val="20"/>
          <w:szCs w:val="20"/>
        </w:rPr>
      </w:pPr>
      <w:r>
        <w:rPr>
          <w:rFonts w:ascii="Calibri" w:eastAsia="Calibri" w:hAnsi="Calibri" w:cs="Calibri"/>
        </w:rPr>
        <w:t>Understand how members of</w:t>
      </w:r>
      <w:r>
        <w:rPr>
          <w:sz w:val="20"/>
          <w:szCs w:val="20"/>
        </w:rPr>
        <w:t xml:space="preserve"> </w:t>
      </w:r>
      <w:r>
        <w:rPr>
          <w:rFonts w:ascii="Calibri" w:eastAsia="Calibri" w:hAnsi="Calibri" w:cs="Calibri"/>
        </w:rPr>
        <w:t>a family can help each other</w:t>
      </w:r>
    </w:p>
    <w:p w14:paraId="53DF9905" w14:textId="61DF1197" w:rsidR="00DA7C61" w:rsidRDefault="00DA7C61" w:rsidP="00DA7C61">
      <w:pPr>
        <w:rPr>
          <w:rFonts w:ascii="Calibri" w:eastAsia="Calibri" w:hAnsi="Calibri" w:cs="Calibri"/>
        </w:rPr>
      </w:pPr>
      <w:r>
        <w:rPr>
          <w:rFonts w:ascii="Calibri" w:eastAsia="Calibri" w:hAnsi="Calibri" w:cs="Calibri"/>
        </w:rPr>
        <w:t>Resources</w:t>
      </w:r>
    </w:p>
    <w:p w14:paraId="45B2B1A9" w14:textId="506FC427" w:rsidR="00DA7C61" w:rsidRDefault="00DA7C61" w:rsidP="00DA7C61">
      <w:pPr>
        <w:rPr>
          <w:sz w:val="20"/>
          <w:szCs w:val="20"/>
        </w:rPr>
      </w:pPr>
      <w:r>
        <w:rPr>
          <w:rFonts w:ascii="Calibri" w:eastAsia="Calibri" w:hAnsi="Calibri" w:cs="Calibri"/>
        </w:rPr>
        <w:t xml:space="preserve">Picture books  and pictures of children’s own families </w:t>
      </w:r>
    </w:p>
    <w:p w14:paraId="43FE4163" w14:textId="77777777" w:rsidR="00DA7C61" w:rsidRDefault="00DA7C61" w:rsidP="00DA7C61">
      <w:pPr>
        <w:spacing w:line="20" w:lineRule="exact"/>
        <w:rPr>
          <w:sz w:val="20"/>
          <w:szCs w:val="20"/>
        </w:rPr>
      </w:pPr>
      <w:r>
        <w:rPr>
          <w:noProof/>
          <w:sz w:val="20"/>
          <w:szCs w:val="20"/>
        </w:rPr>
        <w:drawing>
          <wp:anchor distT="0" distB="0" distL="114300" distR="114300" simplePos="0" relativeHeight="251697152" behindDoc="1" locked="0" layoutInCell="0" allowOverlap="1" wp14:anchorId="38CC8B8F" wp14:editId="1A12D148">
            <wp:simplePos x="0" y="0"/>
            <wp:positionH relativeFrom="column">
              <wp:posOffset>7660640</wp:posOffset>
            </wp:positionH>
            <wp:positionV relativeFrom="paragraph">
              <wp:posOffset>110490</wp:posOffset>
            </wp:positionV>
            <wp:extent cx="71755" cy="1143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srcRect/>
                    <a:stretch>
                      <a:fillRect/>
                    </a:stretch>
                  </pic:blipFill>
                  <pic:spPr bwMode="auto">
                    <a:xfrm>
                      <a:off x="0" y="0"/>
                      <a:ext cx="71755" cy="114300"/>
                    </a:xfrm>
                    <a:prstGeom prst="rect">
                      <a:avLst/>
                    </a:prstGeom>
                    <a:noFill/>
                  </pic:spPr>
                </pic:pic>
              </a:graphicData>
            </a:graphic>
          </wp:anchor>
        </w:drawing>
      </w:r>
    </w:p>
    <w:p w14:paraId="1AB3A696" w14:textId="3D406035" w:rsidR="009A3D09" w:rsidRDefault="009A3D09">
      <w:pPr>
        <w:spacing w:line="200" w:lineRule="exact"/>
        <w:rPr>
          <w:sz w:val="20"/>
          <w:szCs w:val="20"/>
        </w:rPr>
      </w:pPr>
    </w:p>
    <w:p w14:paraId="790A83AF" w14:textId="77777777" w:rsidR="009A3D09" w:rsidRDefault="009A3D09">
      <w:pPr>
        <w:spacing w:line="200" w:lineRule="exact"/>
        <w:rPr>
          <w:sz w:val="20"/>
          <w:szCs w:val="20"/>
        </w:rPr>
      </w:pPr>
    </w:p>
    <w:p w14:paraId="236ABD72" w14:textId="77777777" w:rsidR="009A3D09" w:rsidRDefault="009A3D09">
      <w:pPr>
        <w:spacing w:line="200" w:lineRule="exact"/>
        <w:rPr>
          <w:sz w:val="20"/>
          <w:szCs w:val="20"/>
        </w:rPr>
      </w:pPr>
    </w:p>
    <w:p w14:paraId="7E1C1529" w14:textId="6AC4FAFC" w:rsidR="009A3D09" w:rsidRDefault="009A3D09">
      <w:pPr>
        <w:spacing w:line="366" w:lineRule="exact"/>
        <w:rPr>
          <w:sz w:val="20"/>
          <w:szCs w:val="20"/>
        </w:rPr>
      </w:pPr>
    </w:p>
    <w:p w14:paraId="21DD8830" w14:textId="4ABE6FFB" w:rsidR="00DA7C61" w:rsidRDefault="00DA7C61">
      <w:pPr>
        <w:spacing w:line="366" w:lineRule="exact"/>
        <w:rPr>
          <w:sz w:val="20"/>
          <w:szCs w:val="20"/>
        </w:rPr>
      </w:pPr>
    </w:p>
    <w:p w14:paraId="06DAC229" w14:textId="1157476F" w:rsidR="00DA7C61" w:rsidRDefault="00DA7C61">
      <w:pPr>
        <w:spacing w:line="366" w:lineRule="exact"/>
        <w:rPr>
          <w:sz w:val="20"/>
          <w:szCs w:val="20"/>
        </w:rPr>
      </w:pPr>
    </w:p>
    <w:p w14:paraId="5C5C2B10" w14:textId="56ECF86D" w:rsidR="00DA7C61" w:rsidRDefault="00DA7C61">
      <w:pPr>
        <w:spacing w:line="366" w:lineRule="exact"/>
        <w:rPr>
          <w:sz w:val="20"/>
          <w:szCs w:val="20"/>
        </w:rPr>
      </w:pPr>
    </w:p>
    <w:p w14:paraId="5C0351DA" w14:textId="0667F363" w:rsidR="00DA7C61" w:rsidRDefault="00DA7C61">
      <w:pPr>
        <w:spacing w:line="366" w:lineRule="exact"/>
        <w:rPr>
          <w:sz w:val="20"/>
          <w:szCs w:val="20"/>
        </w:rPr>
      </w:pPr>
    </w:p>
    <w:p w14:paraId="5CF0D29D" w14:textId="1DCCACF9" w:rsidR="00DA7C61" w:rsidRDefault="00DA7C61">
      <w:pPr>
        <w:spacing w:line="366" w:lineRule="exact"/>
        <w:rPr>
          <w:sz w:val="20"/>
          <w:szCs w:val="20"/>
        </w:rPr>
      </w:pPr>
    </w:p>
    <w:p w14:paraId="5014A16D" w14:textId="4281ABB0" w:rsidR="00DA7C61" w:rsidRDefault="00DA7C61">
      <w:pPr>
        <w:spacing w:line="366" w:lineRule="exact"/>
        <w:rPr>
          <w:sz w:val="20"/>
          <w:szCs w:val="20"/>
        </w:rPr>
      </w:pPr>
    </w:p>
    <w:p w14:paraId="03A457A8" w14:textId="52C37DE7" w:rsidR="00DA7C61" w:rsidRDefault="00DA7C61">
      <w:pPr>
        <w:spacing w:line="366" w:lineRule="exact"/>
        <w:rPr>
          <w:sz w:val="20"/>
          <w:szCs w:val="20"/>
        </w:rPr>
      </w:pPr>
    </w:p>
    <w:p w14:paraId="30C1F7C3" w14:textId="1C4ABC73" w:rsidR="00DA7C61" w:rsidRDefault="00DA7C61">
      <w:pPr>
        <w:spacing w:line="366" w:lineRule="exact"/>
        <w:rPr>
          <w:sz w:val="20"/>
          <w:szCs w:val="20"/>
        </w:rPr>
      </w:pPr>
    </w:p>
    <w:p w14:paraId="7A2C3BA0" w14:textId="0DF85DA4" w:rsidR="00DA7C61" w:rsidRDefault="00DA7C61">
      <w:pPr>
        <w:spacing w:line="366" w:lineRule="exact"/>
        <w:rPr>
          <w:sz w:val="20"/>
          <w:szCs w:val="20"/>
        </w:rPr>
      </w:pPr>
    </w:p>
    <w:p w14:paraId="0C2D2171" w14:textId="39F2C9CF" w:rsidR="00DA7C61" w:rsidRDefault="00DA7C61">
      <w:pPr>
        <w:spacing w:line="366" w:lineRule="exact"/>
        <w:rPr>
          <w:sz w:val="20"/>
          <w:szCs w:val="20"/>
        </w:rPr>
      </w:pPr>
    </w:p>
    <w:p w14:paraId="3234D428" w14:textId="2FBBC0B9" w:rsidR="00DA7C61" w:rsidRDefault="00DA7C61">
      <w:pPr>
        <w:spacing w:line="366" w:lineRule="exact"/>
        <w:rPr>
          <w:sz w:val="20"/>
          <w:szCs w:val="20"/>
        </w:rPr>
      </w:pPr>
    </w:p>
    <w:p w14:paraId="50DD49E7" w14:textId="546914CF" w:rsidR="00DA7C61" w:rsidRDefault="00DA7C61">
      <w:pPr>
        <w:spacing w:line="366" w:lineRule="exact"/>
        <w:rPr>
          <w:sz w:val="20"/>
          <w:szCs w:val="20"/>
        </w:rPr>
      </w:pPr>
    </w:p>
    <w:p w14:paraId="5E5026A2" w14:textId="43E70219" w:rsidR="00DA7C61" w:rsidRDefault="00DA7C61">
      <w:pPr>
        <w:spacing w:line="366" w:lineRule="exact"/>
        <w:rPr>
          <w:sz w:val="20"/>
          <w:szCs w:val="20"/>
        </w:rPr>
      </w:pPr>
    </w:p>
    <w:p w14:paraId="10484C7B" w14:textId="40AAC487" w:rsidR="00DA7C61" w:rsidRDefault="00DA7C61">
      <w:pPr>
        <w:spacing w:line="366" w:lineRule="exact"/>
        <w:rPr>
          <w:sz w:val="20"/>
          <w:szCs w:val="20"/>
        </w:rPr>
      </w:pPr>
    </w:p>
    <w:p w14:paraId="72425192" w14:textId="754048C5" w:rsidR="00DA7C61" w:rsidRDefault="00DA7C61">
      <w:pPr>
        <w:spacing w:line="366" w:lineRule="exact"/>
        <w:rPr>
          <w:sz w:val="20"/>
          <w:szCs w:val="20"/>
        </w:rPr>
      </w:pPr>
    </w:p>
    <w:p w14:paraId="3E349BC9" w14:textId="03494F5B" w:rsidR="00DA7C61" w:rsidRDefault="00DA7C61">
      <w:pPr>
        <w:spacing w:line="366" w:lineRule="exact"/>
        <w:rPr>
          <w:sz w:val="20"/>
          <w:szCs w:val="20"/>
        </w:rPr>
      </w:pPr>
    </w:p>
    <w:p w14:paraId="2E7607AA" w14:textId="77777777" w:rsidR="00DA7C61" w:rsidRDefault="00DA7C61">
      <w:pPr>
        <w:spacing w:line="366" w:lineRule="exact"/>
        <w:rPr>
          <w:sz w:val="20"/>
          <w:szCs w:val="20"/>
        </w:rPr>
      </w:pPr>
    </w:p>
    <w:p w14:paraId="1664CAE5" w14:textId="77777777" w:rsidR="009F4E41" w:rsidRDefault="009F4E41">
      <w:pPr>
        <w:rPr>
          <w:rFonts w:ascii="Arial" w:eastAsia="Arial" w:hAnsi="Arial" w:cs="Arial"/>
          <w:sz w:val="16"/>
          <w:szCs w:val="16"/>
        </w:rPr>
      </w:pPr>
    </w:p>
    <w:p w14:paraId="33C8768E" w14:textId="77777777" w:rsidR="009F4E41" w:rsidRPr="009F4E41" w:rsidRDefault="004A1462">
      <w:pPr>
        <w:rPr>
          <w:sz w:val="20"/>
          <w:szCs w:val="20"/>
        </w:rPr>
        <w:sectPr w:rsidR="009F4E41" w:rsidRPr="009F4E41">
          <w:pgSz w:w="16840" w:h="11900" w:orient="landscape"/>
          <w:pgMar w:top="1307" w:right="600" w:bottom="0" w:left="860" w:header="0" w:footer="0" w:gutter="0"/>
          <w:cols w:space="720" w:equalWidth="0">
            <w:col w:w="15380"/>
          </w:cols>
        </w:sectPr>
      </w:pPr>
      <w:r>
        <w:rPr>
          <w:noProof/>
          <w:sz w:val="20"/>
          <w:szCs w:val="20"/>
        </w:rPr>
        <w:lastRenderedPageBreak/>
        <w:drawing>
          <wp:anchor distT="0" distB="0" distL="114300" distR="114300" simplePos="0" relativeHeight="251678720" behindDoc="1" locked="0" layoutInCell="0" allowOverlap="1" wp14:anchorId="774EF601" wp14:editId="2B4083D1">
            <wp:simplePos x="0" y="0"/>
            <wp:positionH relativeFrom="margin">
              <wp:align>left</wp:align>
            </wp:positionH>
            <wp:positionV relativeFrom="paragraph">
              <wp:posOffset>268951</wp:posOffset>
            </wp:positionV>
            <wp:extent cx="8594725" cy="583057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srcRect/>
                    <a:stretch>
                      <a:fillRect/>
                    </a:stretch>
                  </pic:blipFill>
                  <pic:spPr bwMode="auto">
                    <a:xfrm>
                      <a:off x="0" y="0"/>
                      <a:ext cx="8594725" cy="5830570"/>
                    </a:xfrm>
                    <a:prstGeom prst="rect">
                      <a:avLst/>
                    </a:prstGeom>
                    <a:noFill/>
                  </pic:spPr>
                </pic:pic>
              </a:graphicData>
            </a:graphic>
          </wp:anchor>
        </w:drawing>
      </w:r>
      <w:r w:rsidR="009F4E41">
        <w:rPr>
          <w:rFonts w:ascii="Calibri" w:eastAsia="Calibri" w:hAnsi="Calibri" w:cs="Calibri"/>
          <w:b/>
          <w:bCs/>
          <w:sz w:val="23"/>
          <w:szCs w:val="23"/>
        </w:rPr>
        <w:t>Appendix 2: Primary Expectations – from the PSHE Assoc</w:t>
      </w:r>
      <w:r w:rsidR="009F4E41" w:rsidRPr="009F4E41">
        <w:rPr>
          <w:noProof/>
          <w:sz w:val="20"/>
          <w:szCs w:val="20"/>
        </w:rPr>
        <w:t xml:space="preserve"> </w:t>
      </w:r>
    </w:p>
    <w:p w14:paraId="2C78E461" w14:textId="77777777" w:rsidR="009A3D09" w:rsidRDefault="009F4E41">
      <w:pPr>
        <w:sectPr w:rsidR="009A3D09">
          <w:pgSz w:w="16840" w:h="11900" w:orient="landscape"/>
          <w:pgMar w:top="1440" w:right="1440" w:bottom="0" w:left="860" w:header="0" w:footer="0" w:gutter="0"/>
          <w:cols w:space="720" w:equalWidth="0">
            <w:col w:w="14540"/>
          </w:cols>
        </w:sectPr>
      </w:pPr>
      <w:r>
        <w:rPr>
          <w:noProof/>
          <w:sz w:val="20"/>
          <w:szCs w:val="20"/>
        </w:rPr>
        <w:lastRenderedPageBreak/>
        <w:drawing>
          <wp:anchor distT="0" distB="0" distL="114300" distR="114300" simplePos="0" relativeHeight="251680768" behindDoc="1" locked="0" layoutInCell="0" allowOverlap="1" wp14:anchorId="650DC1B7" wp14:editId="5BCD6CAF">
            <wp:simplePos x="0" y="0"/>
            <wp:positionH relativeFrom="margin">
              <wp:align>right</wp:align>
            </wp:positionH>
            <wp:positionV relativeFrom="page">
              <wp:align>center</wp:align>
            </wp:positionV>
            <wp:extent cx="8846820" cy="6029325"/>
            <wp:effectExtent l="0" t="0" r="0" b="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srcRect/>
                    <a:stretch>
                      <a:fillRect/>
                    </a:stretch>
                  </pic:blipFill>
                  <pic:spPr bwMode="auto">
                    <a:xfrm>
                      <a:off x="0" y="0"/>
                      <a:ext cx="8846820" cy="6029325"/>
                    </a:xfrm>
                    <a:prstGeom prst="rect">
                      <a:avLst/>
                    </a:prstGeom>
                    <a:noFill/>
                  </pic:spPr>
                </pic:pic>
              </a:graphicData>
            </a:graphic>
          </wp:anchor>
        </w:drawing>
      </w:r>
    </w:p>
    <w:p w14:paraId="34DE18F5" w14:textId="77777777" w:rsidR="009A3D09" w:rsidRDefault="004A1462">
      <w:pPr>
        <w:sectPr w:rsidR="009A3D09">
          <w:pgSz w:w="16840" w:h="11900" w:orient="landscape"/>
          <w:pgMar w:top="1319" w:right="1440" w:bottom="0" w:left="840" w:header="0" w:footer="0" w:gutter="0"/>
          <w:cols w:space="720" w:equalWidth="0">
            <w:col w:w="14560"/>
          </w:cols>
        </w:sectPr>
      </w:pPr>
      <w:r>
        <w:rPr>
          <w:noProof/>
          <w:sz w:val="20"/>
          <w:szCs w:val="20"/>
        </w:rPr>
        <w:lastRenderedPageBreak/>
        <w:drawing>
          <wp:anchor distT="0" distB="0" distL="114300" distR="114300" simplePos="0" relativeHeight="251682816" behindDoc="1" locked="0" layoutInCell="0" allowOverlap="1" wp14:anchorId="72CF624B" wp14:editId="18FAC698">
            <wp:simplePos x="0" y="0"/>
            <wp:positionH relativeFrom="margin">
              <wp:align>left</wp:align>
            </wp:positionH>
            <wp:positionV relativeFrom="page">
              <wp:posOffset>124749</wp:posOffset>
            </wp:positionV>
            <wp:extent cx="9315450" cy="6029325"/>
            <wp:effectExtent l="0" t="0" r="0" b="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a:srcRect/>
                    <a:stretch>
                      <a:fillRect/>
                    </a:stretch>
                  </pic:blipFill>
                  <pic:spPr bwMode="auto">
                    <a:xfrm>
                      <a:off x="0" y="0"/>
                      <a:ext cx="9315450" cy="6029325"/>
                    </a:xfrm>
                    <a:prstGeom prst="rect">
                      <a:avLst/>
                    </a:prstGeom>
                    <a:noFill/>
                  </pic:spPr>
                </pic:pic>
              </a:graphicData>
            </a:graphic>
          </wp:anchor>
        </w:drawing>
      </w:r>
    </w:p>
    <w:p w14:paraId="47703FED" w14:textId="77777777" w:rsidR="009A3D09" w:rsidRPr="009F4E41" w:rsidRDefault="009A3D09" w:rsidP="009F4E41">
      <w:pPr>
        <w:rPr>
          <w:sz w:val="20"/>
          <w:szCs w:val="20"/>
        </w:rPr>
        <w:sectPr w:rsidR="009A3D09" w:rsidRPr="009F4E41">
          <w:type w:val="continuous"/>
          <w:pgSz w:w="16840" w:h="11900" w:orient="landscape"/>
          <w:pgMar w:top="1319" w:right="1440" w:bottom="0" w:left="840" w:header="0" w:footer="0" w:gutter="0"/>
          <w:cols w:space="720" w:equalWidth="0">
            <w:col w:w="14560"/>
          </w:cols>
        </w:sectPr>
      </w:pPr>
    </w:p>
    <w:p w14:paraId="38514788" w14:textId="77777777" w:rsidR="009F4E41" w:rsidRPr="009F4E41" w:rsidRDefault="009F4E41" w:rsidP="009F4E41">
      <w:pPr>
        <w:tabs>
          <w:tab w:val="left" w:pos="2440"/>
        </w:tabs>
        <w:rPr>
          <w:sz w:val="20"/>
          <w:szCs w:val="20"/>
        </w:rPr>
      </w:pPr>
      <w:r>
        <w:rPr>
          <w:noProof/>
          <w:sz w:val="20"/>
          <w:szCs w:val="20"/>
        </w:rPr>
        <w:lastRenderedPageBreak/>
        <w:drawing>
          <wp:anchor distT="0" distB="0" distL="114300" distR="114300" simplePos="0" relativeHeight="251684864" behindDoc="1" locked="0" layoutInCell="0" allowOverlap="1" wp14:anchorId="67A165B2" wp14:editId="35C74B83">
            <wp:simplePos x="0" y="0"/>
            <wp:positionH relativeFrom="page">
              <wp:posOffset>546100</wp:posOffset>
            </wp:positionH>
            <wp:positionV relativeFrom="page">
              <wp:posOffset>914400</wp:posOffset>
            </wp:positionV>
            <wp:extent cx="9144635" cy="602932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srcRect/>
                    <a:stretch>
                      <a:fillRect/>
                    </a:stretch>
                  </pic:blipFill>
                  <pic:spPr bwMode="auto">
                    <a:xfrm>
                      <a:off x="0" y="0"/>
                      <a:ext cx="9144635" cy="6029325"/>
                    </a:xfrm>
                    <a:prstGeom prst="rect">
                      <a:avLst/>
                    </a:prstGeom>
                    <a:noFill/>
                  </pic:spPr>
                </pic:pic>
              </a:graphicData>
            </a:graphic>
          </wp:anchor>
        </w:drawing>
      </w:r>
    </w:p>
    <w:p w14:paraId="2131FD7B" w14:textId="77777777" w:rsidR="009F4E41" w:rsidRPr="009F4E41" w:rsidRDefault="009F4E41" w:rsidP="009F4E41">
      <w:pPr>
        <w:rPr>
          <w:sz w:val="20"/>
          <w:szCs w:val="20"/>
        </w:rPr>
      </w:pPr>
    </w:p>
    <w:p w14:paraId="15D61FB1" w14:textId="77777777" w:rsidR="009F4E41" w:rsidRPr="009F4E41" w:rsidRDefault="009F4E41" w:rsidP="009F4E41">
      <w:pPr>
        <w:rPr>
          <w:sz w:val="20"/>
          <w:szCs w:val="20"/>
        </w:rPr>
      </w:pPr>
    </w:p>
    <w:p w14:paraId="528A9221" w14:textId="77777777" w:rsidR="009F4E41" w:rsidRPr="009F4E41" w:rsidRDefault="009F4E41" w:rsidP="009F4E41">
      <w:pPr>
        <w:rPr>
          <w:sz w:val="20"/>
          <w:szCs w:val="20"/>
        </w:rPr>
      </w:pPr>
    </w:p>
    <w:p w14:paraId="2914EB1C" w14:textId="77777777" w:rsidR="009F4E41" w:rsidRPr="009F4E41" w:rsidRDefault="009F4E41" w:rsidP="009F4E41">
      <w:pPr>
        <w:rPr>
          <w:sz w:val="20"/>
          <w:szCs w:val="20"/>
        </w:rPr>
      </w:pPr>
    </w:p>
    <w:p w14:paraId="228C52F6" w14:textId="77777777" w:rsidR="009A3D09" w:rsidRPr="009F4E41" w:rsidRDefault="009A3D09" w:rsidP="009F4E41">
      <w:pPr>
        <w:rPr>
          <w:sz w:val="20"/>
          <w:szCs w:val="20"/>
        </w:rPr>
        <w:sectPr w:rsidR="009A3D09" w:rsidRPr="009F4E41">
          <w:pgSz w:w="16840" w:h="11900" w:orient="landscape"/>
          <w:pgMar w:top="1440" w:right="1440" w:bottom="0" w:left="860" w:header="0" w:footer="0" w:gutter="0"/>
          <w:cols w:space="720" w:equalWidth="0">
            <w:col w:w="14540"/>
          </w:cols>
        </w:sectPr>
      </w:pPr>
    </w:p>
    <w:p w14:paraId="7C576D46" w14:textId="77777777" w:rsidR="009A3D09" w:rsidRDefault="009F4E41">
      <w:pPr>
        <w:spacing w:line="200" w:lineRule="exact"/>
        <w:rPr>
          <w:sz w:val="20"/>
          <w:szCs w:val="20"/>
        </w:rPr>
      </w:pPr>
      <w:r>
        <w:rPr>
          <w:noProof/>
          <w:sz w:val="20"/>
          <w:szCs w:val="20"/>
        </w:rPr>
        <w:lastRenderedPageBreak/>
        <w:drawing>
          <wp:anchor distT="0" distB="0" distL="114300" distR="114300" simplePos="0" relativeHeight="251686912" behindDoc="1" locked="0" layoutInCell="0" allowOverlap="1" wp14:anchorId="39A89F01" wp14:editId="14E8CEF8">
            <wp:simplePos x="0" y="0"/>
            <wp:positionH relativeFrom="page">
              <wp:posOffset>800100</wp:posOffset>
            </wp:positionH>
            <wp:positionV relativeFrom="page">
              <wp:posOffset>532765</wp:posOffset>
            </wp:positionV>
            <wp:extent cx="8916035" cy="602932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srcRect/>
                    <a:stretch>
                      <a:fillRect/>
                    </a:stretch>
                  </pic:blipFill>
                  <pic:spPr bwMode="auto">
                    <a:xfrm>
                      <a:off x="0" y="0"/>
                      <a:ext cx="8916035" cy="6029325"/>
                    </a:xfrm>
                    <a:prstGeom prst="rect">
                      <a:avLst/>
                    </a:prstGeom>
                    <a:noFill/>
                  </pic:spPr>
                </pic:pic>
              </a:graphicData>
            </a:graphic>
          </wp:anchor>
        </w:drawing>
      </w:r>
    </w:p>
    <w:p w14:paraId="41080254" w14:textId="77777777" w:rsidR="009A3D09" w:rsidRDefault="009A3D09">
      <w:pPr>
        <w:spacing w:line="200" w:lineRule="exact"/>
        <w:rPr>
          <w:sz w:val="20"/>
          <w:szCs w:val="20"/>
        </w:rPr>
      </w:pPr>
    </w:p>
    <w:p w14:paraId="6B4E1992" w14:textId="77777777" w:rsidR="009A3D09" w:rsidRDefault="009A3D09">
      <w:pPr>
        <w:spacing w:line="200" w:lineRule="exact"/>
        <w:rPr>
          <w:sz w:val="20"/>
          <w:szCs w:val="20"/>
        </w:rPr>
      </w:pPr>
    </w:p>
    <w:p w14:paraId="2E37D3B3" w14:textId="77777777" w:rsidR="009A3D09" w:rsidRDefault="009A3D09">
      <w:pPr>
        <w:spacing w:line="200" w:lineRule="exact"/>
        <w:rPr>
          <w:sz w:val="20"/>
          <w:szCs w:val="20"/>
        </w:rPr>
      </w:pPr>
    </w:p>
    <w:p w14:paraId="2EC155F7" w14:textId="77777777" w:rsidR="009A3D09" w:rsidRDefault="009A3D09">
      <w:pPr>
        <w:spacing w:line="200" w:lineRule="exact"/>
        <w:rPr>
          <w:sz w:val="20"/>
          <w:szCs w:val="20"/>
        </w:rPr>
      </w:pPr>
    </w:p>
    <w:p w14:paraId="4A0BB9B3" w14:textId="77777777" w:rsidR="009A3D09" w:rsidRDefault="009A3D09">
      <w:pPr>
        <w:spacing w:line="200" w:lineRule="exact"/>
        <w:rPr>
          <w:sz w:val="20"/>
          <w:szCs w:val="20"/>
        </w:rPr>
      </w:pPr>
    </w:p>
    <w:p w14:paraId="3EDFE11E" w14:textId="77777777" w:rsidR="009A3D09" w:rsidRDefault="009A3D09">
      <w:pPr>
        <w:spacing w:line="200" w:lineRule="exact"/>
        <w:rPr>
          <w:sz w:val="20"/>
          <w:szCs w:val="20"/>
        </w:rPr>
      </w:pPr>
    </w:p>
    <w:p w14:paraId="2DCC149D" w14:textId="77777777" w:rsidR="009A3D09" w:rsidRDefault="009A3D09">
      <w:pPr>
        <w:spacing w:line="200" w:lineRule="exact"/>
        <w:rPr>
          <w:sz w:val="20"/>
          <w:szCs w:val="20"/>
        </w:rPr>
      </w:pPr>
    </w:p>
    <w:p w14:paraId="093FA747" w14:textId="77777777" w:rsidR="009A3D09" w:rsidRDefault="009A3D09">
      <w:pPr>
        <w:spacing w:line="200" w:lineRule="exact"/>
        <w:rPr>
          <w:sz w:val="20"/>
          <w:szCs w:val="20"/>
        </w:rPr>
      </w:pPr>
    </w:p>
    <w:p w14:paraId="6A00F2E8" w14:textId="77777777" w:rsidR="009A3D09" w:rsidRDefault="009A3D09">
      <w:pPr>
        <w:spacing w:line="200" w:lineRule="exact"/>
        <w:rPr>
          <w:sz w:val="20"/>
          <w:szCs w:val="20"/>
        </w:rPr>
      </w:pPr>
    </w:p>
    <w:p w14:paraId="41739D40" w14:textId="77777777" w:rsidR="009A3D09" w:rsidRDefault="009A3D09">
      <w:pPr>
        <w:spacing w:line="200" w:lineRule="exact"/>
        <w:rPr>
          <w:sz w:val="20"/>
          <w:szCs w:val="20"/>
        </w:rPr>
      </w:pPr>
    </w:p>
    <w:p w14:paraId="0B647A78" w14:textId="77777777" w:rsidR="009A3D09" w:rsidRDefault="009A3D09">
      <w:pPr>
        <w:spacing w:line="200" w:lineRule="exact"/>
        <w:rPr>
          <w:sz w:val="20"/>
          <w:szCs w:val="20"/>
        </w:rPr>
      </w:pPr>
    </w:p>
    <w:p w14:paraId="28BAF562" w14:textId="77777777" w:rsidR="009A3D09" w:rsidRDefault="009A3D09">
      <w:pPr>
        <w:spacing w:line="200" w:lineRule="exact"/>
        <w:rPr>
          <w:sz w:val="20"/>
          <w:szCs w:val="20"/>
        </w:rPr>
      </w:pPr>
    </w:p>
    <w:p w14:paraId="27647563" w14:textId="77777777" w:rsidR="009A3D09" w:rsidRDefault="009A3D09">
      <w:pPr>
        <w:spacing w:line="200" w:lineRule="exact"/>
        <w:rPr>
          <w:sz w:val="20"/>
          <w:szCs w:val="20"/>
        </w:rPr>
      </w:pPr>
    </w:p>
    <w:p w14:paraId="53F82710" w14:textId="77777777" w:rsidR="009A3D09" w:rsidRDefault="009A3D09">
      <w:pPr>
        <w:spacing w:line="200" w:lineRule="exact"/>
        <w:rPr>
          <w:sz w:val="20"/>
          <w:szCs w:val="20"/>
        </w:rPr>
      </w:pPr>
    </w:p>
    <w:p w14:paraId="71FF7151" w14:textId="77777777" w:rsidR="009A3D09" w:rsidRDefault="009A3D09">
      <w:pPr>
        <w:spacing w:line="200" w:lineRule="exact"/>
        <w:rPr>
          <w:sz w:val="20"/>
          <w:szCs w:val="20"/>
        </w:rPr>
      </w:pPr>
    </w:p>
    <w:p w14:paraId="6FAB2ED4" w14:textId="77777777" w:rsidR="009A3D09" w:rsidRDefault="009A3D09">
      <w:pPr>
        <w:spacing w:line="200" w:lineRule="exact"/>
        <w:rPr>
          <w:sz w:val="20"/>
          <w:szCs w:val="20"/>
        </w:rPr>
      </w:pPr>
    </w:p>
    <w:p w14:paraId="15306558" w14:textId="77777777" w:rsidR="009A3D09" w:rsidRDefault="009A3D09">
      <w:pPr>
        <w:spacing w:line="200" w:lineRule="exact"/>
        <w:rPr>
          <w:sz w:val="20"/>
          <w:szCs w:val="20"/>
        </w:rPr>
      </w:pPr>
    </w:p>
    <w:p w14:paraId="7CAC8ADA" w14:textId="77777777" w:rsidR="009A3D09" w:rsidRDefault="009A3D09">
      <w:pPr>
        <w:spacing w:line="200" w:lineRule="exact"/>
        <w:rPr>
          <w:sz w:val="20"/>
          <w:szCs w:val="20"/>
        </w:rPr>
      </w:pPr>
    </w:p>
    <w:p w14:paraId="0257BBA5" w14:textId="77777777" w:rsidR="009A3D09" w:rsidRDefault="009A3D09">
      <w:pPr>
        <w:spacing w:line="200" w:lineRule="exact"/>
        <w:rPr>
          <w:sz w:val="20"/>
          <w:szCs w:val="20"/>
        </w:rPr>
      </w:pPr>
    </w:p>
    <w:p w14:paraId="7AC65286" w14:textId="77777777" w:rsidR="009A3D09" w:rsidRDefault="009A3D09">
      <w:pPr>
        <w:spacing w:line="200" w:lineRule="exact"/>
        <w:rPr>
          <w:sz w:val="20"/>
          <w:szCs w:val="20"/>
        </w:rPr>
      </w:pPr>
    </w:p>
    <w:p w14:paraId="2558D79E" w14:textId="77777777" w:rsidR="009A3D09" w:rsidRDefault="009A3D09">
      <w:pPr>
        <w:spacing w:line="200" w:lineRule="exact"/>
        <w:rPr>
          <w:sz w:val="20"/>
          <w:szCs w:val="20"/>
        </w:rPr>
      </w:pPr>
    </w:p>
    <w:p w14:paraId="5C549965" w14:textId="77777777" w:rsidR="009A3D09" w:rsidRDefault="009A3D09">
      <w:pPr>
        <w:spacing w:line="200" w:lineRule="exact"/>
        <w:rPr>
          <w:sz w:val="20"/>
          <w:szCs w:val="20"/>
        </w:rPr>
      </w:pPr>
    </w:p>
    <w:p w14:paraId="348D9F18" w14:textId="77777777" w:rsidR="009A3D09" w:rsidRDefault="009A3D09">
      <w:pPr>
        <w:spacing w:line="200" w:lineRule="exact"/>
        <w:rPr>
          <w:sz w:val="20"/>
          <w:szCs w:val="20"/>
        </w:rPr>
      </w:pPr>
    </w:p>
    <w:p w14:paraId="381D28AC" w14:textId="77777777" w:rsidR="009A3D09" w:rsidRDefault="009A3D09">
      <w:pPr>
        <w:spacing w:line="200" w:lineRule="exact"/>
        <w:rPr>
          <w:sz w:val="20"/>
          <w:szCs w:val="20"/>
        </w:rPr>
      </w:pPr>
    </w:p>
    <w:p w14:paraId="51AE16DD" w14:textId="77777777" w:rsidR="009A3D09" w:rsidRDefault="009A3D09">
      <w:pPr>
        <w:spacing w:line="200" w:lineRule="exact"/>
        <w:rPr>
          <w:sz w:val="20"/>
          <w:szCs w:val="20"/>
        </w:rPr>
      </w:pPr>
    </w:p>
    <w:p w14:paraId="1EB007F6" w14:textId="77777777" w:rsidR="009A3D09" w:rsidRDefault="009A3D09">
      <w:pPr>
        <w:spacing w:line="200" w:lineRule="exact"/>
        <w:rPr>
          <w:sz w:val="20"/>
          <w:szCs w:val="20"/>
        </w:rPr>
      </w:pPr>
    </w:p>
    <w:p w14:paraId="622E1C84" w14:textId="77777777" w:rsidR="009A3D09" w:rsidRDefault="009A3D09">
      <w:pPr>
        <w:spacing w:line="200" w:lineRule="exact"/>
        <w:rPr>
          <w:sz w:val="20"/>
          <w:szCs w:val="20"/>
        </w:rPr>
      </w:pPr>
    </w:p>
    <w:p w14:paraId="1E08DDFB" w14:textId="77777777" w:rsidR="009A3D09" w:rsidRDefault="009A3D09">
      <w:pPr>
        <w:spacing w:line="200" w:lineRule="exact"/>
        <w:rPr>
          <w:sz w:val="20"/>
          <w:szCs w:val="20"/>
        </w:rPr>
      </w:pPr>
    </w:p>
    <w:p w14:paraId="55389A7C" w14:textId="77777777" w:rsidR="009A3D09" w:rsidRDefault="009A3D09">
      <w:pPr>
        <w:spacing w:line="200" w:lineRule="exact"/>
        <w:rPr>
          <w:sz w:val="20"/>
          <w:szCs w:val="20"/>
        </w:rPr>
      </w:pPr>
    </w:p>
    <w:p w14:paraId="778B58A4" w14:textId="77777777" w:rsidR="009A3D09" w:rsidRDefault="009A3D09">
      <w:pPr>
        <w:spacing w:line="200" w:lineRule="exact"/>
        <w:rPr>
          <w:sz w:val="20"/>
          <w:szCs w:val="20"/>
        </w:rPr>
      </w:pPr>
    </w:p>
    <w:p w14:paraId="37D4845D" w14:textId="77777777" w:rsidR="009A3D09" w:rsidRDefault="009A3D09">
      <w:pPr>
        <w:spacing w:line="200" w:lineRule="exact"/>
        <w:rPr>
          <w:sz w:val="20"/>
          <w:szCs w:val="20"/>
        </w:rPr>
      </w:pPr>
    </w:p>
    <w:p w14:paraId="6EE6B621" w14:textId="77777777" w:rsidR="009A3D09" w:rsidRDefault="009A3D09">
      <w:pPr>
        <w:spacing w:line="200" w:lineRule="exact"/>
        <w:rPr>
          <w:sz w:val="20"/>
          <w:szCs w:val="20"/>
        </w:rPr>
      </w:pPr>
    </w:p>
    <w:p w14:paraId="23E601BB" w14:textId="77777777" w:rsidR="009A3D09" w:rsidRDefault="009A3D09">
      <w:pPr>
        <w:spacing w:line="200" w:lineRule="exact"/>
        <w:rPr>
          <w:sz w:val="20"/>
          <w:szCs w:val="20"/>
        </w:rPr>
      </w:pPr>
    </w:p>
    <w:p w14:paraId="49DD3295" w14:textId="77777777" w:rsidR="009A3D09" w:rsidRDefault="009A3D09">
      <w:pPr>
        <w:spacing w:line="200" w:lineRule="exact"/>
        <w:rPr>
          <w:sz w:val="20"/>
          <w:szCs w:val="20"/>
        </w:rPr>
      </w:pPr>
    </w:p>
    <w:p w14:paraId="45EA5B31" w14:textId="77777777" w:rsidR="009A3D09" w:rsidRDefault="009A3D09">
      <w:pPr>
        <w:spacing w:line="200" w:lineRule="exact"/>
        <w:rPr>
          <w:sz w:val="20"/>
          <w:szCs w:val="20"/>
        </w:rPr>
      </w:pPr>
    </w:p>
    <w:p w14:paraId="4AB93134" w14:textId="77777777" w:rsidR="009A3D09" w:rsidRDefault="009A3D09">
      <w:pPr>
        <w:spacing w:line="200" w:lineRule="exact"/>
        <w:rPr>
          <w:sz w:val="20"/>
          <w:szCs w:val="20"/>
        </w:rPr>
      </w:pPr>
    </w:p>
    <w:p w14:paraId="3DA17FE4" w14:textId="77777777" w:rsidR="009A3D09" w:rsidRDefault="009A3D09">
      <w:pPr>
        <w:spacing w:line="200" w:lineRule="exact"/>
        <w:rPr>
          <w:sz w:val="20"/>
          <w:szCs w:val="20"/>
        </w:rPr>
      </w:pPr>
    </w:p>
    <w:p w14:paraId="77B42C29" w14:textId="77777777" w:rsidR="009A3D09" w:rsidRDefault="009A3D09">
      <w:pPr>
        <w:spacing w:line="200" w:lineRule="exact"/>
        <w:rPr>
          <w:sz w:val="20"/>
          <w:szCs w:val="20"/>
        </w:rPr>
      </w:pPr>
    </w:p>
    <w:p w14:paraId="560F1508" w14:textId="77777777" w:rsidR="009A3D09" w:rsidRDefault="009A3D09">
      <w:pPr>
        <w:spacing w:line="200" w:lineRule="exact"/>
        <w:rPr>
          <w:sz w:val="20"/>
          <w:szCs w:val="20"/>
        </w:rPr>
      </w:pPr>
    </w:p>
    <w:p w14:paraId="1BA6C2BA" w14:textId="77777777" w:rsidR="009A3D09" w:rsidRDefault="009A3D09">
      <w:pPr>
        <w:spacing w:line="200" w:lineRule="exact"/>
        <w:rPr>
          <w:sz w:val="20"/>
          <w:szCs w:val="20"/>
        </w:rPr>
      </w:pPr>
    </w:p>
    <w:p w14:paraId="678925D8" w14:textId="77777777" w:rsidR="009A3D09" w:rsidRDefault="009A3D09">
      <w:pPr>
        <w:spacing w:line="200" w:lineRule="exact"/>
        <w:rPr>
          <w:sz w:val="20"/>
          <w:szCs w:val="20"/>
        </w:rPr>
      </w:pPr>
    </w:p>
    <w:p w14:paraId="137DCC3A" w14:textId="77777777" w:rsidR="009A3D09" w:rsidRDefault="009A3D09">
      <w:pPr>
        <w:spacing w:line="200" w:lineRule="exact"/>
        <w:rPr>
          <w:sz w:val="20"/>
          <w:szCs w:val="20"/>
        </w:rPr>
      </w:pPr>
    </w:p>
    <w:p w14:paraId="5C10911B" w14:textId="77777777" w:rsidR="009A3D09" w:rsidRDefault="009A3D09">
      <w:pPr>
        <w:spacing w:line="200" w:lineRule="exact"/>
        <w:rPr>
          <w:sz w:val="20"/>
          <w:szCs w:val="20"/>
        </w:rPr>
      </w:pPr>
    </w:p>
    <w:p w14:paraId="029B8FF4" w14:textId="77777777" w:rsidR="009A3D09" w:rsidRDefault="009A3D09">
      <w:pPr>
        <w:spacing w:line="200" w:lineRule="exact"/>
        <w:rPr>
          <w:sz w:val="20"/>
          <w:szCs w:val="20"/>
        </w:rPr>
      </w:pPr>
    </w:p>
    <w:p w14:paraId="24EE40A2" w14:textId="77777777" w:rsidR="009A3D09" w:rsidRDefault="009A3D09">
      <w:pPr>
        <w:spacing w:line="200" w:lineRule="exact"/>
        <w:rPr>
          <w:sz w:val="20"/>
          <w:szCs w:val="20"/>
        </w:rPr>
      </w:pPr>
    </w:p>
    <w:p w14:paraId="63325B25" w14:textId="77777777" w:rsidR="009A3D09" w:rsidRDefault="009A3D09">
      <w:pPr>
        <w:spacing w:line="200" w:lineRule="exact"/>
        <w:rPr>
          <w:sz w:val="20"/>
          <w:szCs w:val="20"/>
        </w:rPr>
      </w:pPr>
    </w:p>
    <w:p w14:paraId="1DDF988C" w14:textId="77777777" w:rsidR="009A3D09" w:rsidRDefault="009A3D09">
      <w:pPr>
        <w:spacing w:line="200" w:lineRule="exact"/>
        <w:rPr>
          <w:sz w:val="20"/>
          <w:szCs w:val="20"/>
        </w:rPr>
      </w:pPr>
    </w:p>
    <w:p w14:paraId="25EC013C" w14:textId="77777777" w:rsidR="009A3D09" w:rsidRDefault="009A3D09">
      <w:pPr>
        <w:spacing w:line="320" w:lineRule="exact"/>
        <w:rPr>
          <w:sz w:val="20"/>
          <w:szCs w:val="20"/>
        </w:rPr>
      </w:pPr>
    </w:p>
    <w:p w14:paraId="69F8347C" w14:textId="77777777" w:rsidR="009A3D09" w:rsidRDefault="009A3D09">
      <w:pPr>
        <w:sectPr w:rsidR="009A3D09">
          <w:pgSz w:w="16840" w:h="11900" w:orient="landscape"/>
          <w:pgMar w:top="1440" w:right="1440" w:bottom="0" w:left="860" w:header="0" w:footer="0" w:gutter="0"/>
          <w:cols w:space="720" w:equalWidth="0">
            <w:col w:w="14540"/>
          </w:cols>
        </w:sectPr>
      </w:pPr>
    </w:p>
    <w:p w14:paraId="72026325" w14:textId="77777777" w:rsidR="009A3D09" w:rsidRDefault="009F4E41">
      <w:pPr>
        <w:spacing w:line="200" w:lineRule="exact"/>
        <w:rPr>
          <w:sz w:val="20"/>
          <w:szCs w:val="20"/>
        </w:rPr>
      </w:pPr>
      <w:r>
        <w:rPr>
          <w:noProof/>
          <w:sz w:val="20"/>
          <w:szCs w:val="20"/>
        </w:rPr>
        <w:lastRenderedPageBreak/>
        <w:drawing>
          <wp:anchor distT="0" distB="0" distL="114300" distR="114300" simplePos="0" relativeHeight="251688960" behindDoc="1" locked="0" layoutInCell="0" allowOverlap="1" wp14:anchorId="4258BF42" wp14:editId="61AE2589">
            <wp:simplePos x="0" y="0"/>
            <wp:positionH relativeFrom="page">
              <wp:posOffset>546100</wp:posOffset>
            </wp:positionH>
            <wp:positionV relativeFrom="page">
              <wp:posOffset>914400</wp:posOffset>
            </wp:positionV>
            <wp:extent cx="8786495" cy="602932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a:srcRect/>
                    <a:stretch>
                      <a:fillRect/>
                    </a:stretch>
                  </pic:blipFill>
                  <pic:spPr bwMode="auto">
                    <a:xfrm>
                      <a:off x="0" y="0"/>
                      <a:ext cx="8786495" cy="6029325"/>
                    </a:xfrm>
                    <a:prstGeom prst="rect">
                      <a:avLst/>
                    </a:prstGeom>
                    <a:noFill/>
                  </pic:spPr>
                </pic:pic>
              </a:graphicData>
            </a:graphic>
          </wp:anchor>
        </w:drawing>
      </w:r>
    </w:p>
    <w:p w14:paraId="60A26412" w14:textId="77777777" w:rsidR="009A3D09" w:rsidRDefault="009A3D09">
      <w:pPr>
        <w:spacing w:line="200" w:lineRule="exact"/>
        <w:rPr>
          <w:sz w:val="20"/>
          <w:szCs w:val="20"/>
        </w:rPr>
      </w:pPr>
    </w:p>
    <w:p w14:paraId="50E5FA74" w14:textId="77777777" w:rsidR="009A3D09" w:rsidRDefault="009A3D09">
      <w:pPr>
        <w:spacing w:line="200" w:lineRule="exact"/>
        <w:rPr>
          <w:sz w:val="20"/>
          <w:szCs w:val="20"/>
        </w:rPr>
      </w:pPr>
    </w:p>
    <w:p w14:paraId="21C60DE8" w14:textId="77777777" w:rsidR="009A3D09" w:rsidRDefault="009A3D09">
      <w:pPr>
        <w:spacing w:line="200" w:lineRule="exact"/>
        <w:rPr>
          <w:sz w:val="20"/>
          <w:szCs w:val="20"/>
        </w:rPr>
      </w:pPr>
    </w:p>
    <w:p w14:paraId="461047FC" w14:textId="77777777" w:rsidR="009A3D09" w:rsidRDefault="009A3D09">
      <w:pPr>
        <w:spacing w:line="200" w:lineRule="exact"/>
        <w:rPr>
          <w:sz w:val="20"/>
          <w:szCs w:val="20"/>
        </w:rPr>
      </w:pPr>
    </w:p>
    <w:p w14:paraId="79A66C0E" w14:textId="77777777" w:rsidR="009A3D09" w:rsidRDefault="009A3D09">
      <w:pPr>
        <w:spacing w:line="200" w:lineRule="exact"/>
        <w:rPr>
          <w:sz w:val="20"/>
          <w:szCs w:val="20"/>
        </w:rPr>
      </w:pPr>
    </w:p>
    <w:p w14:paraId="008C494E" w14:textId="77777777" w:rsidR="009A3D09" w:rsidRDefault="009A3D09">
      <w:pPr>
        <w:spacing w:line="200" w:lineRule="exact"/>
        <w:rPr>
          <w:sz w:val="20"/>
          <w:szCs w:val="20"/>
        </w:rPr>
      </w:pPr>
    </w:p>
    <w:p w14:paraId="20E4DE53" w14:textId="77777777" w:rsidR="009A3D09" w:rsidRDefault="009A3D09">
      <w:pPr>
        <w:spacing w:line="200" w:lineRule="exact"/>
        <w:rPr>
          <w:sz w:val="20"/>
          <w:szCs w:val="20"/>
        </w:rPr>
      </w:pPr>
    </w:p>
    <w:p w14:paraId="0731D758" w14:textId="77777777" w:rsidR="009A3D09" w:rsidRDefault="009A3D09">
      <w:pPr>
        <w:spacing w:line="200" w:lineRule="exact"/>
        <w:rPr>
          <w:sz w:val="20"/>
          <w:szCs w:val="20"/>
        </w:rPr>
      </w:pPr>
    </w:p>
    <w:p w14:paraId="1E1F0AFF" w14:textId="77777777" w:rsidR="009A3D09" w:rsidRDefault="009A3D09">
      <w:pPr>
        <w:spacing w:line="200" w:lineRule="exact"/>
        <w:rPr>
          <w:sz w:val="20"/>
          <w:szCs w:val="20"/>
        </w:rPr>
      </w:pPr>
    </w:p>
    <w:p w14:paraId="27F5A76D" w14:textId="77777777" w:rsidR="009A3D09" w:rsidRDefault="009A3D09">
      <w:pPr>
        <w:spacing w:line="200" w:lineRule="exact"/>
        <w:rPr>
          <w:sz w:val="20"/>
          <w:szCs w:val="20"/>
        </w:rPr>
      </w:pPr>
    </w:p>
    <w:p w14:paraId="1624C712" w14:textId="77777777" w:rsidR="009A3D09" w:rsidRDefault="009A3D09">
      <w:pPr>
        <w:spacing w:line="200" w:lineRule="exact"/>
        <w:rPr>
          <w:sz w:val="20"/>
          <w:szCs w:val="20"/>
        </w:rPr>
      </w:pPr>
    </w:p>
    <w:p w14:paraId="1BF5BDCB" w14:textId="77777777" w:rsidR="009A3D09" w:rsidRDefault="009A3D09">
      <w:pPr>
        <w:spacing w:line="200" w:lineRule="exact"/>
        <w:rPr>
          <w:sz w:val="20"/>
          <w:szCs w:val="20"/>
        </w:rPr>
      </w:pPr>
    </w:p>
    <w:p w14:paraId="3D7ED213" w14:textId="77777777" w:rsidR="009A3D09" w:rsidRDefault="009A3D09">
      <w:pPr>
        <w:spacing w:line="200" w:lineRule="exact"/>
        <w:rPr>
          <w:sz w:val="20"/>
          <w:szCs w:val="20"/>
        </w:rPr>
      </w:pPr>
    </w:p>
    <w:p w14:paraId="454E035F" w14:textId="77777777" w:rsidR="009A3D09" w:rsidRDefault="009A3D09">
      <w:pPr>
        <w:spacing w:line="200" w:lineRule="exact"/>
        <w:rPr>
          <w:sz w:val="20"/>
          <w:szCs w:val="20"/>
        </w:rPr>
      </w:pPr>
    </w:p>
    <w:p w14:paraId="5CE43B36" w14:textId="77777777" w:rsidR="009A3D09" w:rsidRDefault="009A3D09">
      <w:pPr>
        <w:spacing w:line="200" w:lineRule="exact"/>
        <w:rPr>
          <w:sz w:val="20"/>
          <w:szCs w:val="20"/>
        </w:rPr>
      </w:pPr>
    </w:p>
    <w:p w14:paraId="3AC06F71" w14:textId="77777777" w:rsidR="009A3D09" w:rsidRDefault="009A3D09">
      <w:pPr>
        <w:spacing w:line="200" w:lineRule="exact"/>
        <w:rPr>
          <w:sz w:val="20"/>
          <w:szCs w:val="20"/>
        </w:rPr>
      </w:pPr>
    </w:p>
    <w:p w14:paraId="03802051" w14:textId="77777777" w:rsidR="009A3D09" w:rsidRDefault="009A3D09">
      <w:pPr>
        <w:spacing w:line="200" w:lineRule="exact"/>
        <w:rPr>
          <w:sz w:val="20"/>
          <w:szCs w:val="20"/>
        </w:rPr>
      </w:pPr>
    </w:p>
    <w:p w14:paraId="656463DE" w14:textId="77777777" w:rsidR="009A3D09" w:rsidRDefault="009A3D09">
      <w:pPr>
        <w:spacing w:line="200" w:lineRule="exact"/>
        <w:rPr>
          <w:sz w:val="20"/>
          <w:szCs w:val="20"/>
        </w:rPr>
      </w:pPr>
    </w:p>
    <w:p w14:paraId="57582E70" w14:textId="77777777" w:rsidR="009A3D09" w:rsidRDefault="009A3D09">
      <w:pPr>
        <w:spacing w:line="200" w:lineRule="exact"/>
        <w:rPr>
          <w:sz w:val="20"/>
          <w:szCs w:val="20"/>
        </w:rPr>
      </w:pPr>
    </w:p>
    <w:p w14:paraId="6CFA6304" w14:textId="77777777" w:rsidR="009A3D09" w:rsidRDefault="009A3D09">
      <w:pPr>
        <w:spacing w:line="200" w:lineRule="exact"/>
        <w:rPr>
          <w:sz w:val="20"/>
          <w:szCs w:val="20"/>
        </w:rPr>
      </w:pPr>
    </w:p>
    <w:p w14:paraId="5CB5729C" w14:textId="77777777" w:rsidR="009A3D09" w:rsidRDefault="009A3D09">
      <w:pPr>
        <w:spacing w:line="200" w:lineRule="exact"/>
        <w:rPr>
          <w:sz w:val="20"/>
          <w:szCs w:val="20"/>
        </w:rPr>
      </w:pPr>
    </w:p>
    <w:p w14:paraId="37FAA2B7" w14:textId="77777777" w:rsidR="009A3D09" w:rsidRDefault="009A3D09">
      <w:pPr>
        <w:spacing w:line="200" w:lineRule="exact"/>
        <w:rPr>
          <w:sz w:val="20"/>
          <w:szCs w:val="20"/>
        </w:rPr>
      </w:pPr>
    </w:p>
    <w:p w14:paraId="25410A5E" w14:textId="77777777" w:rsidR="009A3D09" w:rsidRDefault="009A3D09">
      <w:pPr>
        <w:spacing w:line="200" w:lineRule="exact"/>
        <w:rPr>
          <w:sz w:val="20"/>
          <w:szCs w:val="20"/>
        </w:rPr>
      </w:pPr>
    </w:p>
    <w:p w14:paraId="4B37815A" w14:textId="77777777" w:rsidR="009A3D09" w:rsidRDefault="009A3D09">
      <w:pPr>
        <w:spacing w:line="200" w:lineRule="exact"/>
        <w:rPr>
          <w:sz w:val="20"/>
          <w:szCs w:val="20"/>
        </w:rPr>
      </w:pPr>
    </w:p>
    <w:p w14:paraId="2B6A454B" w14:textId="77777777" w:rsidR="009A3D09" w:rsidRDefault="009A3D09">
      <w:pPr>
        <w:spacing w:line="200" w:lineRule="exact"/>
        <w:rPr>
          <w:sz w:val="20"/>
          <w:szCs w:val="20"/>
        </w:rPr>
      </w:pPr>
    </w:p>
    <w:p w14:paraId="26F121CB" w14:textId="77777777" w:rsidR="009A3D09" w:rsidRDefault="009A3D09">
      <w:pPr>
        <w:spacing w:line="200" w:lineRule="exact"/>
        <w:rPr>
          <w:sz w:val="20"/>
          <w:szCs w:val="20"/>
        </w:rPr>
      </w:pPr>
    </w:p>
    <w:p w14:paraId="0BAA3088" w14:textId="77777777" w:rsidR="009A3D09" w:rsidRDefault="009A3D09">
      <w:pPr>
        <w:spacing w:line="200" w:lineRule="exact"/>
        <w:rPr>
          <w:sz w:val="20"/>
          <w:szCs w:val="20"/>
        </w:rPr>
      </w:pPr>
    </w:p>
    <w:p w14:paraId="1B148556" w14:textId="77777777" w:rsidR="009A3D09" w:rsidRDefault="009A3D09">
      <w:pPr>
        <w:spacing w:line="200" w:lineRule="exact"/>
        <w:rPr>
          <w:sz w:val="20"/>
          <w:szCs w:val="20"/>
        </w:rPr>
      </w:pPr>
    </w:p>
    <w:p w14:paraId="7D4BE2FE" w14:textId="77777777" w:rsidR="009A3D09" w:rsidRDefault="009A3D09">
      <w:pPr>
        <w:spacing w:line="200" w:lineRule="exact"/>
        <w:rPr>
          <w:sz w:val="20"/>
          <w:szCs w:val="20"/>
        </w:rPr>
      </w:pPr>
    </w:p>
    <w:p w14:paraId="635037A9" w14:textId="77777777" w:rsidR="009A3D09" w:rsidRDefault="009A3D09">
      <w:pPr>
        <w:spacing w:line="200" w:lineRule="exact"/>
        <w:rPr>
          <w:sz w:val="20"/>
          <w:szCs w:val="20"/>
        </w:rPr>
      </w:pPr>
    </w:p>
    <w:p w14:paraId="1774454F" w14:textId="77777777" w:rsidR="009A3D09" w:rsidRDefault="009A3D09">
      <w:pPr>
        <w:spacing w:line="200" w:lineRule="exact"/>
        <w:rPr>
          <w:sz w:val="20"/>
          <w:szCs w:val="20"/>
        </w:rPr>
      </w:pPr>
    </w:p>
    <w:p w14:paraId="6293A54A" w14:textId="77777777" w:rsidR="009A3D09" w:rsidRDefault="009A3D09">
      <w:pPr>
        <w:spacing w:line="200" w:lineRule="exact"/>
        <w:rPr>
          <w:sz w:val="20"/>
          <w:szCs w:val="20"/>
        </w:rPr>
      </w:pPr>
    </w:p>
    <w:p w14:paraId="5538ED8F" w14:textId="77777777" w:rsidR="009A3D09" w:rsidRDefault="009A3D09">
      <w:pPr>
        <w:spacing w:line="200" w:lineRule="exact"/>
        <w:rPr>
          <w:sz w:val="20"/>
          <w:szCs w:val="20"/>
        </w:rPr>
      </w:pPr>
    </w:p>
    <w:p w14:paraId="03FE7373" w14:textId="77777777" w:rsidR="009A3D09" w:rsidRDefault="009A3D09">
      <w:pPr>
        <w:spacing w:line="200" w:lineRule="exact"/>
        <w:rPr>
          <w:sz w:val="20"/>
          <w:szCs w:val="20"/>
        </w:rPr>
      </w:pPr>
    </w:p>
    <w:p w14:paraId="539FB6DA" w14:textId="77777777" w:rsidR="009A3D09" w:rsidRDefault="009A3D09">
      <w:pPr>
        <w:spacing w:line="200" w:lineRule="exact"/>
        <w:rPr>
          <w:sz w:val="20"/>
          <w:szCs w:val="20"/>
        </w:rPr>
      </w:pPr>
    </w:p>
    <w:p w14:paraId="3136AC40" w14:textId="77777777" w:rsidR="009A3D09" w:rsidRDefault="009A3D09">
      <w:pPr>
        <w:spacing w:line="200" w:lineRule="exact"/>
        <w:rPr>
          <w:sz w:val="20"/>
          <w:szCs w:val="20"/>
        </w:rPr>
      </w:pPr>
    </w:p>
    <w:p w14:paraId="197AF209" w14:textId="77777777" w:rsidR="009A3D09" w:rsidRDefault="009A3D09">
      <w:pPr>
        <w:spacing w:line="200" w:lineRule="exact"/>
        <w:rPr>
          <w:sz w:val="20"/>
          <w:szCs w:val="20"/>
        </w:rPr>
      </w:pPr>
    </w:p>
    <w:p w14:paraId="1CA4147F" w14:textId="77777777" w:rsidR="009A3D09" w:rsidRDefault="009A3D09">
      <w:pPr>
        <w:spacing w:line="200" w:lineRule="exact"/>
        <w:rPr>
          <w:sz w:val="20"/>
          <w:szCs w:val="20"/>
        </w:rPr>
      </w:pPr>
    </w:p>
    <w:p w14:paraId="5DB2FBB7" w14:textId="77777777" w:rsidR="009A3D09" w:rsidRDefault="009A3D09">
      <w:pPr>
        <w:spacing w:line="200" w:lineRule="exact"/>
        <w:rPr>
          <w:sz w:val="20"/>
          <w:szCs w:val="20"/>
        </w:rPr>
      </w:pPr>
    </w:p>
    <w:p w14:paraId="366F826F" w14:textId="77777777" w:rsidR="009A3D09" w:rsidRDefault="009A3D09">
      <w:pPr>
        <w:spacing w:line="200" w:lineRule="exact"/>
        <w:rPr>
          <w:sz w:val="20"/>
          <w:szCs w:val="20"/>
        </w:rPr>
      </w:pPr>
    </w:p>
    <w:p w14:paraId="6EEBA5D4" w14:textId="77777777" w:rsidR="009A3D09" w:rsidRDefault="009A3D09">
      <w:pPr>
        <w:spacing w:line="200" w:lineRule="exact"/>
        <w:rPr>
          <w:sz w:val="20"/>
          <w:szCs w:val="20"/>
        </w:rPr>
      </w:pPr>
    </w:p>
    <w:p w14:paraId="6145971F" w14:textId="77777777" w:rsidR="009A3D09" w:rsidRDefault="009A3D09">
      <w:pPr>
        <w:spacing w:line="200" w:lineRule="exact"/>
        <w:rPr>
          <w:sz w:val="20"/>
          <w:szCs w:val="20"/>
        </w:rPr>
      </w:pPr>
    </w:p>
    <w:p w14:paraId="45C369B0" w14:textId="77777777" w:rsidR="009A3D09" w:rsidRDefault="009A3D09">
      <w:pPr>
        <w:spacing w:line="200" w:lineRule="exact"/>
        <w:rPr>
          <w:sz w:val="20"/>
          <w:szCs w:val="20"/>
        </w:rPr>
      </w:pPr>
    </w:p>
    <w:p w14:paraId="74BA4E37" w14:textId="77777777" w:rsidR="009A3D09" w:rsidRDefault="009A3D09">
      <w:pPr>
        <w:spacing w:line="200" w:lineRule="exact"/>
        <w:rPr>
          <w:sz w:val="20"/>
          <w:szCs w:val="20"/>
        </w:rPr>
      </w:pPr>
    </w:p>
    <w:p w14:paraId="2A57868C" w14:textId="77777777" w:rsidR="009A3D09" w:rsidRDefault="009A3D09">
      <w:pPr>
        <w:spacing w:line="200" w:lineRule="exact"/>
        <w:rPr>
          <w:sz w:val="20"/>
          <w:szCs w:val="20"/>
        </w:rPr>
      </w:pPr>
    </w:p>
    <w:p w14:paraId="7AD1785B" w14:textId="77777777" w:rsidR="009A3D09" w:rsidRDefault="009A3D09">
      <w:pPr>
        <w:sectPr w:rsidR="009A3D09">
          <w:pgSz w:w="16840" w:h="11900" w:orient="landscape"/>
          <w:pgMar w:top="1440" w:right="1440" w:bottom="0" w:left="860" w:header="0" w:footer="0" w:gutter="0"/>
          <w:cols w:space="720" w:equalWidth="0">
            <w:col w:w="14540"/>
          </w:cols>
        </w:sectPr>
      </w:pPr>
    </w:p>
    <w:p w14:paraId="5103308C" w14:textId="77777777" w:rsidR="009A3D09" w:rsidRDefault="009A3D09">
      <w:pPr>
        <w:spacing w:line="200" w:lineRule="exact"/>
        <w:rPr>
          <w:sz w:val="20"/>
          <w:szCs w:val="20"/>
        </w:rPr>
      </w:pPr>
    </w:p>
    <w:p w14:paraId="026A3D82" w14:textId="77777777" w:rsidR="009F4E41" w:rsidRDefault="009F4E41" w:rsidP="009F4E41">
      <w:pPr>
        <w:ind w:left="60"/>
        <w:rPr>
          <w:sz w:val="20"/>
          <w:szCs w:val="20"/>
        </w:rPr>
      </w:pPr>
      <w:r>
        <w:rPr>
          <w:rFonts w:ascii="Calibri" w:eastAsia="Calibri" w:hAnsi="Calibri" w:cs="Calibri"/>
          <w:b/>
          <w:bCs/>
          <w:sz w:val="24"/>
          <w:szCs w:val="24"/>
        </w:rPr>
        <w:t>Appendix 4: Parent Form</w:t>
      </w:r>
    </w:p>
    <w:p w14:paraId="40C6651D" w14:textId="77777777" w:rsidR="009F4E41" w:rsidRDefault="009F4E41" w:rsidP="009F4E41">
      <w:pPr>
        <w:spacing w:line="200" w:lineRule="exact"/>
        <w:rPr>
          <w:sz w:val="20"/>
          <w:szCs w:val="20"/>
        </w:rPr>
      </w:pPr>
    </w:p>
    <w:p w14:paraId="1621EEEB" w14:textId="77777777" w:rsidR="009F4E41" w:rsidRDefault="009F4E41" w:rsidP="009F4E41">
      <w:pPr>
        <w:spacing w:line="248"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20"/>
        <w:gridCol w:w="1620"/>
        <w:gridCol w:w="2280"/>
        <w:gridCol w:w="380"/>
        <w:gridCol w:w="1060"/>
        <w:gridCol w:w="4280"/>
        <w:gridCol w:w="30"/>
      </w:tblGrid>
      <w:tr w:rsidR="009F4E41" w14:paraId="4942600F" w14:textId="77777777" w:rsidTr="00861CDC">
        <w:trPr>
          <w:trHeight w:val="120"/>
        </w:trPr>
        <w:tc>
          <w:tcPr>
            <w:tcW w:w="120" w:type="dxa"/>
            <w:tcBorders>
              <w:left w:val="single" w:sz="8" w:space="0" w:color="12263F"/>
            </w:tcBorders>
            <w:shd w:val="clear" w:color="auto" w:fill="12263F"/>
            <w:vAlign w:val="bottom"/>
          </w:tcPr>
          <w:p w14:paraId="2ED76EA3" w14:textId="77777777" w:rsidR="009F4E41" w:rsidRDefault="009F4E41" w:rsidP="00861CDC">
            <w:pPr>
              <w:rPr>
                <w:sz w:val="10"/>
                <w:szCs w:val="10"/>
              </w:rPr>
            </w:pPr>
          </w:p>
        </w:tc>
        <w:tc>
          <w:tcPr>
            <w:tcW w:w="1620" w:type="dxa"/>
            <w:tcBorders>
              <w:right w:val="single" w:sz="8" w:space="0" w:color="12263F"/>
            </w:tcBorders>
            <w:shd w:val="clear" w:color="auto" w:fill="12263F"/>
            <w:vAlign w:val="bottom"/>
          </w:tcPr>
          <w:p w14:paraId="19BC1EB6" w14:textId="77777777" w:rsidR="009F4E41" w:rsidRDefault="009F4E41" w:rsidP="00861CDC">
            <w:pPr>
              <w:rPr>
                <w:sz w:val="10"/>
                <w:szCs w:val="10"/>
              </w:rPr>
            </w:pPr>
          </w:p>
        </w:tc>
        <w:tc>
          <w:tcPr>
            <w:tcW w:w="2280" w:type="dxa"/>
            <w:shd w:val="clear" w:color="auto" w:fill="12263F"/>
            <w:vAlign w:val="bottom"/>
          </w:tcPr>
          <w:p w14:paraId="60F2E822" w14:textId="77777777" w:rsidR="009F4E41" w:rsidRDefault="009F4E41" w:rsidP="00861CDC">
            <w:pPr>
              <w:rPr>
                <w:sz w:val="10"/>
                <w:szCs w:val="10"/>
              </w:rPr>
            </w:pPr>
          </w:p>
        </w:tc>
        <w:tc>
          <w:tcPr>
            <w:tcW w:w="380" w:type="dxa"/>
            <w:tcBorders>
              <w:right w:val="single" w:sz="8" w:space="0" w:color="12263F"/>
            </w:tcBorders>
            <w:shd w:val="clear" w:color="auto" w:fill="12263F"/>
            <w:vAlign w:val="bottom"/>
          </w:tcPr>
          <w:p w14:paraId="61C04D25" w14:textId="77777777" w:rsidR="009F4E41" w:rsidRDefault="009F4E41" w:rsidP="00861CDC">
            <w:pPr>
              <w:rPr>
                <w:sz w:val="10"/>
                <w:szCs w:val="10"/>
              </w:rPr>
            </w:pPr>
          </w:p>
        </w:tc>
        <w:tc>
          <w:tcPr>
            <w:tcW w:w="1060" w:type="dxa"/>
            <w:tcBorders>
              <w:right w:val="single" w:sz="8" w:space="0" w:color="12263F"/>
            </w:tcBorders>
            <w:shd w:val="clear" w:color="auto" w:fill="12263F"/>
            <w:vAlign w:val="bottom"/>
          </w:tcPr>
          <w:p w14:paraId="295C7AC1" w14:textId="77777777" w:rsidR="009F4E41" w:rsidRDefault="009F4E41" w:rsidP="00861CDC">
            <w:pPr>
              <w:rPr>
                <w:sz w:val="10"/>
                <w:szCs w:val="10"/>
              </w:rPr>
            </w:pPr>
          </w:p>
        </w:tc>
        <w:tc>
          <w:tcPr>
            <w:tcW w:w="4280" w:type="dxa"/>
            <w:tcBorders>
              <w:right w:val="single" w:sz="8" w:space="0" w:color="12263F"/>
            </w:tcBorders>
            <w:shd w:val="clear" w:color="auto" w:fill="12263F"/>
            <w:vAlign w:val="bottom"/>
          </w:tcPr>
          <w:p w14:paraId="5BDE10AF" w14:textId="77777777" w:rsidR="009F4E41" w:rsidRDefault="009F4E41" w:rsidP="00861CDC">
            <w:pPr>
              <w:rPr>
                <w:sz w:val="10"/>
                <w:szCs w:val="10"/>
              </w:rPr>
            </w:pPr>
          </w:p>
        </w:tc>
        <w:tc>
          <w:tcPr>
            <w:tcW w:w="0" w:type="dxa"/>
            <w:vAlign w:val="bottom"/>
          </w:tcPr>
          <w:p w14:paraId="7132E9DB" w14:textId="77777777" w:rsidR="009F4E41" w:rsidRDefault="009F4E41" w:rsidP="00861CDC">
            <w:pPr>
              <w:rPr>
                <w:sz w:val="1"/>
                <w:szCs w:val="1"/>
              </w:rPr>
            </w:pPr>
          </w:p>
        </w:tc>
      </w:tr>
      <w:tr w:rsidR="009F4E41" w14:paraId="23FC6CB4" w14:textId="77777777" w:rsidTr="00861CDC">
        <w:trPr>
          <w:trHeight w:val="120"/>
        </w:trPr>
        <w:tc>
          <w:tcPr>
            <w:tcW w:w="120" w:type="dxa"/>
            <w:tcBorders>
              <w:left w:val="single" w:sz="8" w:space="0" w:color="12263F"/>
            </w:tcBorders>
            <w:shd w:val="clear" w:color="auto" w:fill="7030A0"/>
            <w:vAlign w:val="bottom"/>
          </w:tcPr>
          <w:p w14:paraId="126BEFB3" w14:textId="77777777" w:rsidR="009F4E41" w:rsidRDefault="009F4E41" w:rsidP="00861CDC">
            <w:pPr>
              <w:rPr>
                <w:sz w:val="10"/>
                <w:szCs w:val="10"/>
              </w:rPr>
            </w:pPr>
          </w:p>
        </w:tc>
        <w:tc>
          <w:tcPr>
            <w:tcW w:w="3900" w:type="dxa"/>
            <w:gridSpan w:val="2"/>
            <w:vMerge w:val="restart"/>
            <w:shd w:val="clear" w:color="auto" w:fill="7030A0"/>
            <w:vAlign w:val="bottom"/>
          </w:tcPr>
          <w:p w14:paraId="51D76E1C" w14:textId="77777777" w:rsidR="009F4E41" w:rsidRDefault="009F4E41" w:rsidP="00861CDC">
            <w:pPr>
              <w:rPr>
                <w:sz w:val="20"/>
                <w:szCs w:val="20"/>
              </w:rPr>
            </w:pPr>
            <w:r>
              <w:rPr>
                <w:rFonts w:ascii="Calibri" w:eastAsia="Calibri" w:hAnsi="Calibri" w:cs="Calibri"/>
                <w:color w:val="FFFFFF"/>
                <w:sz w:val="20"/>
                <w:szCs w:val="20"/>
              </w:rPr>
              <w:t>TO BE COMPLETED BY PARENTS</w:t>
            </w:r>
          </w:p>
        </w:tc>
        <w:tc>
          <w:tcPr>
            <w:tcW w:w="380" w:type="dxa"/>
            <w:tcBorders>
              <w:right w:val="single" w:sz="8" w:space="0" w:color="7030A0"/>
            </w:tcBorders>
            <w:shd w:val="clear" w:color="auto" w:fill="7030A0"/>
            <w:vAlign w:val="bottom"/>
          </w:tcPr>
          <w:p w14:paraId="50A7F7F8" w14:textId="77777777" w:rsidR="009F4E41" w:rsidRDefault="009F4E41" w:rsidP="00861CDC">
            <w:pPr>
              <w:rPr>
                <w:sz w:val="10"/>
                <w:szCs w:val="10"/>
              </w:rPr>
            </w:pPr>
          </w:p>
        </w:tc>
        <w:tc>
          <w:tcPr>
            <w:tcW w:w="1060" w:type="dxa"/>
            <w:tcBorders>
              <w:right w:val="single" w:sz="8" w:space="0" w:color="7030A0"/>
            </w:tcBorders>
            <w:shd w:val="clear" w:color="auto" w:fill="7030A0"/>
            <w:vAlign w:val="bottom"/>
          </w:tcPr>
          <w:p w14:paraId="56E0D017" w14:textId="77777777" w:rsidR="009F4E41" w:rsidRDefault="009F4E41" w:rsidP="00861CDC">
            <w:pPr>
              <w:rPr>
                <w:sz w:val="10"/>
                <w:szCs w:val="10"/>
              </w:rPr>
            </w:pPr>
          </w:p>
        </w:tc>
        <w:tc>
          <w:tcPr>
            <w:tcW w:w="4280" w:type="dxa"/>
            <w:tcBorders>
              <w:right w:val="single" w:sz="8" w:space="0" w:color="12263F"/>
            </w:tcBorders>
            <w:shd w:val="clear" w:color="auto" w:fill="7030A0"/>
            <w:vAlign w:val="bottom"/>
          </w:tcPr>
          <w:p w14:paraId="099BEAE2" w14:textId="77777777" w:rsidR="009F4E41" w:rsidRDefault="009F4E41" w:rsidP="00861CDC">
            <w:pPr>
              <w:rPr>
                <w:sz w:val="10"/>
                <w:szCs w:val="10"/>
              </w:rPr>
            </w:pPr>
          </w:p>
        </w:tc>
        <w:tc>
          <w:tcPr>
            <w:tcW w:w="0" w:type="dxa"/>
            <w:vAlign w:val="bottom"/>
          </w:tcPr>
          <w:p w14:paraId="3D8EA27D" w14:textId="77777777" w:rsidR="009F4E41" w:rsidRDefault="009F4E41" w:rsidP="00861CDC">
            <w:pPr>
              <w:rPr>
                <w:sz w:val="1"/>
                <w:szCs w:val="1"/>
              </w:rPr>
            </w:pPr>
          </w:p>
        </w:tc>
      </w:tr>
      <w:tr w:rsidR="009F4E41" w14:paraId="1F578E92" w14:textId="77777777" w:rsidTr="00861CDC">
        <w:trPr>
          <w:trHeight w:val="242"/>
        </w:trPr>
        <w:tc>
          <w:tcPr>
            <w:tcW w:w="120" w:type="dxa"/>
            <w:tcBorders>
              <w:left w:val="single" w:sz="8" w:space="0" w:color="12263F"/>
            </w:tcBorders>
            <w:shd w:val="clear" w:color="auto" w:fill="7030A0"/>
            <w:vAlign w:val="bottom"/>
          </w:tcPr>
          <w:p w14:paraId="25E30052" w14:textId="77777777" w:rsidR="009F4E41" w:rsidRDefault="009F4E41" w:rsidP="00861CDC">
            <w:pPr>
              <w:rPr>
                <w:sz w:val="21"/>
                <w:szCs w:val="21"/>
              </w:rPr>
            </w:pPr>
          </w:p>
        </w:tc>
        <w:tc>
          <w:tcPr>
            <w:tcW w:w="3900" w:type="dxa"/>
            <w:gridSpan w:val="2"/>
            <w:vMerge/>
            <w:shd w:val="clear" w:color="auto" w:fill="7030A0"/>
            <w:vAlign w:val="bottom"/>
          </w:tcPr>
          <w:p w14:paraId="109015D8" w14:textId="77777777" w:rsidR="009F4E41" w:rsidRDefault="009F4E41" w:rsidP="00861CDC">
            <w:pPr>
              <w:rPr>
                <w:sz w:val="21"/>
                <w:szCs w:val="21"/>
              </w:rPr>
            </w:pPr>
          </w:p>
        </w:tc>
        <w:tc>
          <w:tcPr>
            <w:tcW w:w="380" w:type="dxa"/>
            <w:tcBorders>
              <w:right w:val="single" w:sz="8" w:space="0" w:color="7030A0"/>
            </w:tcBorders>
            <w:shd w:val="clear" w:color="auto" w:fill="7030A0"/>
            <w:vAlign w:val="bottom"/>
          </w:tcPr>
          <w:p w14:paraId="02A2C0F6" w14:textId="77777777" w:rsidR="009F4E41" w:rsidRDefault="009F4E41" w:rsidP="00861CDC">
            <w:pPr>
              <w:rPr>
                <w:sz w:val="21"/>
                <w:szCs w:val="21"/>
              </w:rPr>
            </w:pPr>
          </w:p>
        </w:tc>
        <w:tc>
          <w:tcPr>
            <w:tcW w:w="1060" w:type="dxa"/>
            <w:tcBorders>
              <w:right w:val="single" w:sz="8" w:space="0" w:color="7030A0"/>
            </w:tcBorders>
            <w:shd w:val="clear" w:color="auto" w:fill="7030A0"/>
            <w:vAlign w:val="bottom"/>
          </w:tcPr>
          <w:p w14:paraId="38D14767" w14:textId="77777777" w:rsidR="009F4E41" w:rsidRDefault="009F4E41" w:rsidP="00861CDC">
            <w:pPr>
              <w:rPr>
                <w:sz w:val="21"/>
                <w:szCs w:val="21"/>
              </w:rPr>
            </w:pPr>
          </w:p>
        </w:tc>
        <w:tc>
          <w:tcPr>
            <w:tcW w:w="4280" w:type="dxa"/>
            <w:tcBorders>
              <w:right w:val="single" w:sz="8" w:space="0" w:color="12263F"/>
            </w:tcBorders>
            <w:shd w:val="clear" w:color="auto" w:fill="7030A0"/>
            <w:vAlign w:val="bottom"/>
          </w:tcPr>
          <w:p w14:paraId="4FAD1070" w14:textId="77777777" w:rsidR="009F4E41" w:rsidRDefault="009F4E41" w:rsidP="00861CDC">
            <w:pPr>
              <w:rPr>
                <w:sz w:val="21"/>
                <w:szCs w:val="21"/>
              </w:rPr>
            </w:pPr>
          </w:p>
        </w:tc>
        <w:tc>
          <w:tcPr>
            <w:tcW w:w="0" w:type="dxa"/>
            <w:vAlign w:val="bottom"/>
          </w:tcPr>
          <w:p w14:paraId="3D5C773F" w14:textId="77777777" w:rsidR="009F4E41" w:rsidRDefault="009F4E41" w:rsidP="00861CDC">
            <w:pPr>
              <w:rPr>
                <w:sz w:val="1"/>
                <w:szCs w:val="1"/>
              </w:rPr>
            </w:pPr>
          </w:p>
        </w:tc>
      </w:tr>
      <w:tr w:rsidR="009F4E41" w14:paraId="136C9B0E" w14:textId="77777777" w:rsidTr="00861CDC">
        <w:trPr>
          <w:trHeight w:val="524"/>
        </w:trPr>
        <w:tc>
          <w:tcPr>
            <w:tcW w:w="120" w:type="dxa"/>
            <w:tcBorders>
              <w:left w:val="single" w:sz="8" w:space="0" w:color="12263F"/>
            </w:tcBorders>
            <w:shd w:val="clear" w:color="auto" w:fill="7030A0"/>
            <w:vAlign w:val="bottom"/>
          </w:tcPr>
          <w:p w14:paraId="7D0532FA" w14:textId="77777777" w:rsidR="009F4E41" w:rsidRDefault="009F4E41" w:rsidP="00861CDC">
            <w:pPr>
              <w:rPr>
                <w:sz w:val="24"/>
                <w:szCs w:val="24"/>
              </w:rPr>
            </w:pPr>
          </w:p>
        </w:tc>
        <w:tc>
          <w:tcPr>
            <w:tcW w:w="3900" w:type="dxa"/>
            <w:gridSpan w:val="2"/>
            <w:shd w:val="clear" w:color="auto" w:fill="7030A0"/>
            <w:vAlign w:val="bottom"/>
          </w:tcPr>
          <w:p w14:paraId="4B81AD03" w14:textId="77777777" w:rsidR="009F4E41" w:rsidRDefault="004A1462" w:rsidP="00861CDC">
            <w:pPr>
              <w:rPr>
                <w:sz w:val="20"/>
                <w:szCs w:val="20"/>
              </w:rPr>
            </w:pPr>
            <w:r>
              <w:rPr>
                <w:rFonts w:ascii="Calibri" w:eastAsia="Calibri" w:hAnsi="Calibri" w:cs="Calibri"/>
                <w:color w:val="FFFFFF"/>
                <w:sz w:val="20"/>
                <w:szCs w:val="20"/>
              </w:rPr>
              <w:t>Studfall Infant Academy</w:t>
            </w:r>
          </w:p>
        </w:tc>
        <w:tc>
          <w:tcPr>
            <w:tcW w:w="5720" w:type="dxa"/>
            <w:gridSpan w:val="3"/>
            <w:tcBorders>
              <w:right w:val="single" w:sz="8" w:space="0" w:color="12263F"/>
            </w:tcBorders>
            <w:shd w:val="clear" w:color="auto" w:fill="7030A0"/>
            <w:vAlign w:val="bottom"/>
          </w:tcPr>
          <w:p w14:paraId="48D7203C" w14:textId="77777777" w:rsidR="009F4E41" w:rsidRDefault="004A1462" w:rsidP="00861CDC">
            <w:pPr>
              <w:ind w:left="360"/>
              <w:rPr>
                <w:sz w:val="20"/>
                <w:szCs w:val="20"/>
              </w:rPr>
            </w:pPr>
            <w:r>
              <w:rPr>
                <w:rFonts w:ascii="Calibri" w:eastAsia="Calibri" w:hAnsi="Calibri" w:cs="Calibri"/>
                <w:color w:val="FFFFFF"/>
                <w:sz w:val="20"/>
                <w:szCs w:val="20"/>
              </w:rPr>
              <w:t>Withdrawal from Relationships &amp; Sex</w:t>
            </w:r>
            <w:r w:rsidR="009F4E41">
              <w:rPr>
                <w:rFonts w:ascii="Calibri" w:eastAsia="Calibri" w:hAnsi="Calibri" w:cs="Calibri"/>
                <w:color w:val="FFFFFF"/>
                <w:sz w:val="20"/>
                <w:szCs w:val="20"/>
              </w:rPr>
              <w:t xml:space="preserve"> Education</w:t>
            </w:r>
          </w:p>
        </w:tc>
        <w:tc>
          <w:tcPr>
            <w:tcW w:w="0" w:type="dxa"/>
            <w:vAlign w:val="bottom"/>
          </w:tcPr>
          <w:p w14:paraId="7FFC76F5" w14:textId="77777777" w:rsidR="009F4E41" w:rsidRDefault="009F4E41" w:rsidP="00861CDC">
            <w:pPr>
              <w:rPr>
                <w:sz w:val="1"/>
                <w:szCs w:val="1"/>
              </w:rPr>
            </w:pPr>
          </w:p>
        </w:tc>
      </w:tr>
      <w:tr w:rsidR="009F4E41" w14:paraId="39E30E35" w14:textId="77777777" w:rsidTr="00861CDC">
        <w:trPr>
          <w:trHeight w:val="339"/>
        </w:trPr>
        <w:tc>
          <w:tcPr>
            <w:tcW w:w="120" w:type="dxa"/>
            <w:tcBorders>
              <w:left w:val="single" w:sz="8" w:space="0" w:color="12263F"/>
            </w:tcBorders>
            <w:shd w:val="clear" w:color="auto" w:fill="7030A0"/>
            <w:vAlign w:val="bottom"/>
          </w:tcPr>
          <w:p w14:paraId="488519EA" w14:textId="77777777" w:rsidR="009F4E41" w:rsidRDefault="009F4E41" w:rsidP="00861CDC">
            <w:pPr>
              <w:rPr>
                <w:sz w:val="24"/>
                <w:szCs w:val="24"/>
              </w:rPr>
            </w:pPr>
          </w:p>
        </w:tc>
        <w:tc>
          <w:tcPr>
            <w:tcW w:w="1620" w:type="dxa"/>
            <w:tcBorders>
              <w:right w:val="single" w:sz="8" w:space="0" w:color="7030A0"/>
            </w:tcBorders>
            <w:shd w:val="clear" w:color="auto" w:fill="7030A0"/>
            <w:vAlign w:val="bottom"/>
          </w:tcPr>
          <w:p w14:paraId="353FF7D5" w14:textId="77777777" w:rsidR="009F4E41" w:rsidRDefault="009F4E41" w:rsidP="00861CDC">
            <w:pPr>
              <w:rPr>
                <w:sz w:val="24"/>
                <w:szCs w:val="24"/>
              </w:rPr>
            </w:pPr>
          </w:p>
        </w:tc>
        <w:tc>
          <w:tcPr>
            <w:tcW w:w="2280" w:type="dxa"/>
            <w:shd w:val="clear" w:color="auto" w:fill="7030A0"/>
            <w:vAlign w:val="bottom"/>
          </w:tcPr>
          <w:p w14:paraId="72136757" w14:textId="77777777" w:rsidR="009F4E41" w:rsidRDefault="009F4E41" w:rsidP="00861CDC">
            <w:pPr>
              <w:rPr>
                <w:sz w:val="24"/>
                <w:szCs w:val="24"/>
              </w:rPr>
            </w:pPr>
          </w:p>
        </w:tc>
        <w:tc>
          <w:tcPr>
            <w:tcW w:w="380" w:type="dxa"/>
            <w:tcBorders>
              <w:right w:val="single" w:sz="8" w:space="0" w:color="7030A0"/>
            </w:tcBorders>
            <w:shd w:val="clear" w:color="auto" w:fill="7030A0"/>
            <w:vAlign w:val="bottom"/>
          </w:tcPr>
          <w:p w14:paraId="6D7060F3" w14:textId="77777777" w:rsidR="009F4E41" w:rsidRDefault="009F4E41" w:rsidP="00861CDC">
            <w:pPr>
              <w:rPr>
                <w:sz w:val="24"/>
                <w:szCs w:val="24"/>
              </w:rPr>
            </w:pPr>
          </w:p>
        </w:tc>
        <w:tc>
          <w:tcPr>
            <w:tcW w:w="1060" w:type="dxa"/>
            <w:tcBorders>
              <w:right w:val="single" w:sz="8" w:space="0" w:color="7030A0"/>
            </w:tcBorders>
            <w:shd w:val="clear" w:color="auto" w:fill="7030A0"/>
            <w:vAlign w:val="bottom"/>
          </w:tcPr>
          <w:p w14:paraId="0B443D4C" w14:textId="77777777" w:rsidR="009F4E41" w:rsidRDefault="009F4E41" w:rsidP="00861CDC">
            <w:pPr>
              <w:rPr>
                <w:sz w:val="24"/>
                <w:szCs w:val="24"/>
              </w:rPr>
            </w:pPr>
          </w:p>
        </w:tc>
        <w:tc>
          <w:tcPr>
            <w:tcW w:w="4280" w:type="dxa"/>
            <w:tcBorders>
              <w:right w:val="single" w:sz="8" w:space="0" w:color="12263F"/>
            </w:tcBorders>
            <w:shd w:val="clear" w:color="auto" w:fill="7030A0"/>
            <w:vAlign w:val="bottom"/>
          </w:tcPr>
          <w:p w14:paraId="53F03931" w14:textId="77777777" w:rsidR="009F4E41" w:rsidRDefault="009F4E41" w:rsidP="00861CDC">
            <w:pPr>
              <w:rPr>
                <w:sz w:val="24"/>
                <w:szCs w:val="24"/>
              </w:rPr>
            </w:pPr>
          </w:p>
        </w:tc>
        <w:tc>
          <w:tcPr>
            <w:tcW w:w="0" w:type="dxa"/>
            <w:vAlign w:val="bottom"/>
          </w:tcPr>
          <w:p w14:paraId="41CEE990" w14:textId="77777777" w:rsidR="009F4E41" w:rsidRDefault="009F4E41" w:rsidP="00861CDC">
            <w:pPr>
              <w:rPr>
                <w:sz w:val="1"/>
                <w:szCs w:val="1"/>
              </w:rPr>
            </w:pPr>
          </w:p>
        </w:tc>
      </w:tr>
      <w:tr w:rsidR="009F4E41" w14:paraId="07A1592B" w14:textId="77777777" w:rsidTr="00861CDC">
        <w:trPr>
          <w:trHeight w:val="112"/>
        </w:trPr>
        <w:tc>
          <w:tcPr>
            <w:tcW w:w="120" w:type="dxa"/>
            <w:tcBorders>
              <w:left w:val="single" w:sz="8" w:space="0" w:color="12263F"/>
            </w:tcBorders>
            <w:shd w:val="clear" w:color="auto" w:fill="12263F"/>
            <w:vAlign w:val="bottom"/>
          </w:tcPr>
          <w:p w14:paraId="56A4D960" w14:textId="77777777" w:rsidR="009F4E41" w:rsidRDefault="009F4E41" w:rsidP="00861CDC">
            <w:pPr>
              <w:rPr>
                <w:sz w:val="9"/>
                <w:szCs w:val="9"/>
              </w:rPr>
            </w:pPr>
          </w:p>
        </w:tc>
        <w:tc>
          <w:tcPr>
            <w:tcW w:w="1620" w:type="dxa"/>
            <w:tcBorders>
              <w:right w:val="single" w:sz="8" w:space="0" w:color="12263F"/>
            </w:tcBorders>
            <w:shd w:val="clear" w:color="auto" w:fill="12263F"/>
            <w:vAlign w:val="bottom"/>
          </w:tcPr>
          <w:p w14:paraId="0D3414B7" w14:textId="77777777" w:rsidR="009F4E41" w:rsidRDefault="009F4E41" w:rsidP="00861CDC">
            <w:pPr>
              <w:rPr>
                <w:sz w:val="9"/>
                <w:szCs w:val="9"/>
              </w:rPr>
            </w:pPr>
          </w:p>
        </w:tc>
        <w:tc>
          <w:tcPr>
            <w:tcW w:w="2280" w:type="dxa"/>
            <w:shd w:val="clear" w:color="auto" w:fill="12263F"/>
            <w:vAlign w:val="bottom"/>
          </w:tcPr>
          <w:p w14:paraId="220B65FB" w14:textId="77777777" w:rsidR="009F4E41" w:rsidRDefault="009F4E41" w:rsidP="00861CDC">
            <w:pPr>
              <w:rPr>
                <w:sz w:val="9"/>
                <w:szCs w:val="9"/>
              </w:rPr>
            </w:pPr>
          </w:p>
        </w:tc>
        <w:tc>
          <w:tcPr>
            <w:tcW w:w="380" w:type="dxa"/>
            <w:tcBorders>
              <w:right w:val="single" w:sz="8" w:space="0" w:color="12263F"/>
            </w:tcBorders>
            <w:shd w:val="clear" w:color="auto" w:fill="12263F"/>
            <w:vAlign w:val="bottom"/>
          </w:tcPr>
          <w:p w14:paraId="2A541C30" w14:textId="77777777" w:rsidR="009F4E41" w:rsidRDefault="009F4E41" w:rsidP="00861CDC">
            <w:pPr>
              <w:rPr>
                <w:sz w:val="9"/>
                <w:szCs w:val="9"/>
              </w:rPr>
            </w:pPr>
          </w:p>
        </w:tc>
        <w:tc>
          <w:tcPr>
            <w:tcW w:w="1060" w:type="dxa"/>
            <w:tcBorders>
              <w:right w:val="single" w:sz="8" w:space="0" w:color="12263F"/>
            </w:tcBorders>
            <w:shd w:val="clear" w:color="auto" w:fill="12263F"/>
            <w:vAlign w:val="bottom"/>
          </w:tcPr>
          <w:p w14:paraId="77CA1448" w14:textId="77777777" w:rsidR="009F4E41" w:rsidRDefault="009F4E41" w:rsidP="00861CDC">
            <w:pPr>
              <w:rPr>
                <w:sz w:val="9"/>
                <w:szCs w:val="9"/>
              </w:rPr>
            </w:pPr>
          </w:p>
        </w:tc>
        <w:tc>
          <w:tcPr>
            <w:tcW w:w="4280" w:type="dxa"/>
            <w:tcBorders>
              <w:right w:val="single" w:sz="8" w:space="0" w:color="12263F"/>
            </w:tcBorders>
            <w:shd w:val="clear" w:color="auto" w:fill="12263F"/>
            <w:vAlign w:val="bottom"/>
          </w:tcPr>
          <w:p w14:paraId="1E790CDD" w14:textId="77777777" w:rsidR="009F4E41" w:rsidRDefault="009F4E41" w:rsidP="00861CDC">
            <w:pPr>
              <w:rPr>
                <w:sz w:val="9"/>
                <w:szCs w:val="9"/>
              </w:rPr>
            </w:pPr>
          </w:p>
        </w:tc>
        <w:tc>
          <w:tcPr>
            <w:tcW w:w="0" w:type="dxa"/>
            <w:vAlign w:val="bottom"/>
          </w:tcPr>
          <w:p w14:paraId="24EF33C2" w14:textId="77777777" w:rsidR="009F4E41" w:rsidRDefault="009F4E41" w:rsidP="00861CDC">
            <w:pPr>
              <w:rPr>
                <w:sz w:val="1"/>
                <w:szCs w:val="1"/>
              </w:rPr>
            </w:pPr>
          </w:p>
        </w:tc>
      </w:tr>
      <w:tr w:rsidR="009F4E41" w14:paraId="18436539" w14:textId="77777777" w:rsidTr="00861CDC">
        <w:trPr>
          <w:trHeight w:val="116"/>
        </w:trPr>
        <w:tc>
          <w:tcPr>
            <w:tcW w:w="120" w:type="dxa"/>
            <w:tcBorders>
              <w:left w:val="single" w:sz="8" w:space="0" w:color="12263F"/>
            </w:tcBorders>
            <w:vAlign w:val="bottom"/>
          </w:tcPr>
          <w:p w14:paraId="53E6893B" w14:textId="77777777" w:rsidR="009F4E41" w:rsidRDefault="009F4E41" w:rsidP="00861CDC">
            <w:pPr>
              <w:rPr>
                <w:sz w:val="10"/>
                <w:szCs w:val="10"/>
              </w:rPr>
            </w:pPr>
          </w:p>
        </w:tc>
        <w:tc>
          <w:tcPr>
            <w:tcW w:w="1620" w:type="dxa"/>
            <w:vMerge w:val="restart"/>
            <w:tcBorders>
              <w:right w:val="single" w:sz="8" w:space="0" w:color="B9B9B9"/>
            </w:tcBorders>
            <w:vAlign w:val="bottom"/>
          </w:tcPr>
          <w:p w14:paraId="4E2B88A1" w14:textId="77777777" w:rsidR="009F4E41" w:rsidRDefault="009F4E41" w:rsidP="00861CDC">
            <w:pPr>
              <w:rPr>
                <w:sz w:val="20"/>
                <w:szCs w:val="20"/>
              </w:rPr>
            </w:pPr>
            <w:r>
              <w:rPr>
                <w:rFonts w:ascii="Calibri" w:eastAsia="Calibri" w:hAnsi="Calibri" w:cs="Calibri"/>
                <w:sz w:val="20"/>
                <w:szCs w:val="20"/>
              </w:rPr>
              <w:t>Name of child</w:t>
            </w:r>
          </w:p>
        </w:tc>
        <w:tc>
          <w:tcPr>
            <w:tcW w:w="2280" w:type="dxa"/>
            <w:vAlign w:val="bottom"/>
          </w:tcPr>
          <w:p w14:paraId="77256D6A" w14:textId="77777777" w:rsidR="009F4E41" w:rsidRDefault="009F4E41" w:rsidP="00861CDC">
            <w:pPr>
              <w:rPr>
                <w:sz w:val="10"/>
                <w:szCs w:val="10"/>
              </w:rPr>
            </w:pPr>
          </w:p>
        </w:tc>
        <w:tc>
          <w:tcPr>
            <w:tcW w:w="380" w:type="dxa"/>
            <w:tcBorders>
              <w:right w:val="single" w:sz="8" w:space="0" w:color="B9B9B9"/>
            </w:tcBorders>
            <w:vAlign w:val="bottom"/>
          </w:tcPr>
          <w:p w14:paraId="71E36F0B" w14:textId="77777777" w:rsidR="009F4E41" w:rsidRDefault="009F4E41" w:rsidP="00861CDC">
            <w:pPr>
              <w:rPr>
                <w:sz w:val="10"/>
                <w:szCs w:val="10"/>
              </w:rPr>
            </w:pPr>
          </w:p>
        </w:tc>
        <w:tc>
          <w:tcPr>
            <w:tcW w:w="1060" w:type="dxa"/>
            <w:vMerge w:val="restart"/>
            <w:tcBorders>
              <w:right w:val="single" w:sz="8" w:space="0" w:color="B9B9B9"/>
            </w:tcBorders>
            <w:vAlign w:val="bottom"/>
          </w:tcPr>
          <w:p w14:paraId="3D27FCCC" w14:textId="77777777" w:rsidR="009F4E41" w:rsidRDefault="009F4E41" w:rsidP="00861CDC">
            <w:pPr>
              <w:ind w:left="100"/>
              <w:rPr>
                <w:sz w:val="20"/>
                <w:szCs w:val="20"/>
              </w:rPr>
            </w:pPr>
            <w:r>
              <w:rPr>
                <w:rFonts w:ascii="Calibri" w:eastAsia="Calibri" w:hAnsi="Calibri" w:cs="Calibri"/>
                <w:sz w:val="20"/>
                <w:szCs w:val="20"/>
              </w:rPr>
              <w:t>Class</w:t>
            </w:r>
          </w:p>
        </w:tc>
        <w:tc>
          <w:tcPr>
            <w:tcW w:w="4280" w:type="dxa"/>
            <w:tcBorders>
              <w:right w:val="single" w:sz="8" w:space="0" w:color="12263F"/>
            </w:tcBorders>
            <w:vAlign w:val="bottom"/>
          </w:tcPr>
          <w:p w14:paraId="4219E511" w14:textId="77777777" w:rsidR="009F4E41" w:rsidRDefault="009F4E41" w:rsidP="00861CDC">
            <w:pPr>
              <w:rPr>
                <w:sz w:val="10"/>
                <w:szCs w:val="10"/>
              </w:rPr>
            </w:pPr>
          </w:p>
        </w:tc>
        <w:tc>
          <w:tcPr>
            <w:tcW w:w="0" w:type="dxa"/>
            <w:vAlign w:val="bottom"/>
          </w:tcPr>
          <w:p w14:paraId="76759789" w14:textId="77777777" w:rsidR="009F4E41" w:rsidRDefault="009F4E41" w:rsidP="00861CDC">
            <w:pPr>
              <w:rPr>
                <w:sz w:val="1"/>
                <w:szCs w:val="1"/>
              </w:rPr>
            </w:pPr>
          </w:p>
        </w:tc>
      </w:tr>
      <w:tr w:rsidR="009F4E41" w14:paraId="4171B5E1" w14:textId="77777777" w:rsidTr="00861CDC">
        <w:trPr>
          <w:trHeight w:val="434"/>
        </w:trPr>
        <w:tc>
          <w:tcPr>
            <w:tcW w:w="120" w:type="dxa"/>
            <w:vAlign w:val="bottom"/>
          </w:tcPr>
          <w:p w14:paraId="6C8EF852" w14:textId="77777777" w:rsidR="009F4E41" w:rsidRDefault="009F4E41" w:rsidP="00861CDC">
            <w:pPr>
              <w:rPr>
                <w:sz w:val="24"/>
                <w:szCs w:val="24"/>
              </w:rPr>
            </w:pPr>
          </w:p>
        </w:tc>
        <w:tc>
          <w:tcPr>
            <w:tcW w:w="1620" w:type="dxa"/>
            <w:vMerge/>
            <w:tcBorders>
              <w:right w:val="single" w:sz="8" w:space="0" w:color="B9B9B9"/>
            </w:tcBorders>
            <w:vAlign w:val="bottom"/>
          </w:tcPr>
          <w:p w14:paraId="43D95FF8" w14:textId="77777777" w:rsidR="009F4E41" w:rsidRDefault="009F4E41" w:rsidP="00861CDC">
            <w:pPr>
              <w:rPr>
                <w:sz w:val="24"/>
                <w:szCs w:val="24"/>
              </w:rPr>
            </w:pPr>
          </w:p>
        </w:tc>
        <w:tc>
          <w:tcPr>
            <w:tcW w:w="2280" w:type="dxa"/>
            <w:vAlign w:val="bottom"/>
          </w:tcPr>
          <w:p w14:paraId="05438271" w14:textId="77777777" w:rsidR="009F4E41" w:rsidRDefault="009F4E41" w:rsidP="00861CDC">
            <w:pPr>
              <w:rPr>
                <w:sz w:val="24"/>
                <w:szCs w:val="24"/>
              </w:rPr>
            </w:pPr>
          </w:p>
        </w:tc>
        <w:tc>
          <w:tcPr>
            <w:tcW w:w="380" w:type="dxa"/>
            <w:tcBorders>
              <w:right w:val="single" w:sz="8" w:space="0" w:color="B9B9B9"/>
            </w:tcBorders>
            <w:vAlign w:val="bottom"/>
          </w:tcPr>
          <w:p w14:paraId="09EFD842" w14:textId="77777777" w:rsidR="009F4E41" w:rsidRDefault="009F4E41" w:rsidP="00861CDC">
            <w:pPr>
              <w:rPr>
                <w:sz w:val="24"/>
                <w:szCs w:val="24"/>
              </w:rPr>
            </w:pPr>
          </w:p>
        </w:tc>
        <w:tc>
          <w:tcPr>
            <w:tcW w:w="1060" w:type="dxa"/>
            <w:vMerge/>
            <w:tcBorders>
              <w:right w:val="single" w:sz="8" w:space="0" w:color="B9B9B9"/>
            </w:tcBorders>
            <w:vAlign w:val="bottom"/>
          </w:tcPr>
          <w:p w14:paraId="51482016" w14:textId="77777777" w:rsidR="009F4E41" w:rsidRDefault="009F4E41" w:rsidP="00861CDC">
            <w:pPr>
              <w:rPr>
                <w:sz w:val="24"/>
                <w:szCs w:val="24"/>
              </w:rPr>
            </w:pPr>
          </w:p>
        </w:tc>
        <w:tc>
          <w:tcPr>
            <w:tcW w:w="4280" w:type="dxa"/>
            <w:vAlign w:val="bottom"/>
          </w:tcPr>
          <w:p w14:paraId="5703CA1A" w14:textId="77777777" w:rsidR="009F4E41" w:rsidRDefault="009F4E41" w:rsidP="00861CDC">
            <w:pPr>
              <w:rPr>
                <w:sz w:val="24"/>
                <w:szCs w:val="24"/>
              </w:rPr>
            </w:pPr>
          </w:p>
        </w:tc>
        <w:tc>
          <w:tcPr>
            <w:tcW w:w="0" w:type="dxa"/>
            <w:vAlign w:val="bottom"/>
          </w:tcPr>
          <w:p w14:paraId="476D26AE" w14:textId="77777777" w:rsidR="009F4E41" w:rsidRDefault="009F4E41" w:rsidP="00861CDC">
            <w:pPr>
              <w:rPr>
                <w:sz w:val="1"/>
                <w:szCs w:val="1"/>
              </w:rPr>
            </w:pPr>
          </w:p>
        </w:tc>
      </w:tr>
      <w:tr w:rsidR="009F4E41" w14:paraId="15DF6F8E" w14:textId="77777777" w:rsidTr="00861CDC">
        <w:trPr>
          <w:trHeight w:val="210"/>
        </w:trPr>
        <w:tc>
          <w:tcPr>
            <w:tcW w:w="120" w:type="dxa"/>
            <w:tcBorders>
              <w:bottom w:val="single" w:sz="8" w:space="0" w:color="B9B9B9"/>
            </w:tcBorders>
            <w:vAlign w:val="bottom"/>
          </w:tcPr>
          <w:p w14:paraId="425B5C51" w14:textId="77777777" w:rsidR="009F4E41" w:rsidRDefault="009F4E41" w:rsidP="00861CDC">
            <w:pPr>
              <w:rPr>
                <w:sz w:val="18"/>
                <w:szCs w:val="18"/>
              </w:rPr>
            </w:pPr>
          </w:p>
        </w:tc>
        <w:tc>
          <w:tcPr>
            <w:tcW w:w="1620" w:type="dxa"/>
            <w:tcBorders>
              <w:bottom w:val="single" w:sz="8" w:space="0" w:color="B9B9B9"/>
              <w:right w:val="single" w:sz="8" w:space="0" w:color="B9B9B9"/>
            </w:tcBorders>
            <w:vAlign w:val="bottom"/>
          </w:tcPr>
          <w:p w14:paraId="45F178A0" w14:textId="77777777" w:rsidR="009F4E41" w:rsidRDefault="009F4E41" w:rsidP="00861CDC">
            <w:pPr>
              <w:rPr>
                <w:sz w:val="18"/>
                <w:szCs w:val="18"/>
              </w:rPr>
            </w:pPr>
          </w:p>
        </w:tc>
        <w:tc>
          <w:tcPr>
            <w:tcW w:w="2280" w:type="dxa"/>
            <w:tcBorders>
              <w:bottom w:val="single" w:sz="8" w:space="0" w:color="B9B9B9"/>
            </w:tcBorders>
            <w:vAlign w:val="bottom"/>
          </w:tcPr>
          <w:p w14:paraId="5BAD6CDD" w14:textId="77777777" w:rsidR="009F4E41" w:rsidRDefault="009F4E41" w:rsidP="00861CDC">
            <w:pPr>
              <w:rPr>
                <w:sz w:val="18"/>
                <w:szCs w:val="18"/>
              </w:rPr>
            </w:pPr>
          </w:p>
        </w:tc>
        <w:tc>
          <w:tcPr>
            <w:tcW w:w="380" w:type="dxa"/>
            <w:tcBorders>
              <w:bottom w:val="single" w:sz="8" w:space="0" w:color="B9B9B9"/>
              <w:right w:val="single" w:sz="8" w:space="0" w:color="B9B9B9"/>
            </w:tcBorders>
            <w:vAlign w:val="bottom"/>
          </w:tcPr>
          <w:p w14:paraId="273632DA" w14:textId="77777777" w:rsidR="009F4E41" w:rsidRDefault="009F4E41" w:rsidP="00861CDC">
            <w:pPr>
              <w:rPr>
                <w:sz w:val="18"/>
                <w:szCs w:val="18"/>
              </w:rPr>
            </w:pPr>
          </w:p>
        </w:tc>
        <w:tc>
          <w:tcPr>
            <w:tcW w:w="1060" w:type="dxa"/>
            <w:tcBorders>
              <w:bottom w:val="single" w:sz="8" w:space="0" w:color="B9B9B9"/>
              <w:right w:val="single" w:sz="8" w:space="0" w:color="B9B9B9"/>
            </w:tcBorders>
            <w:vAlign w:val="bottom"/>
          </w:tcPr>
          <w:p w14:paraId="6549A37E" w14:textId="77777777" w:rsidR="009F4E41" w:rsidRDefault="009F4E41" w:rsidP="00861CDC">
            <w:pPr>
              <w:rPr>
                <w:sz w:val="18"/>
                <w:szCs w:val="18"/>
              </w:rPr>
            </w:pPr>
          </w:p>
        </w:tc>
        <w:tc>
          <w:tcPr>
            <w:tcW w:w="4280" w:type="dxa"/>
            <w:tcBorders>
              <w:bottom w:val="single" w:sz="8" w:space="0" w:color="B9B9B9"/>
            </w:tcBorders>
            <w:vAlign w:val="bottom"/>
          </w:tcPr>
          <w:p w14:paraId="551211DB" w14:textId="77777777" w:rsidR="009F4E41" w:rsidRDefault="009F4E41" w:rsidP="00861CDC">
            <w:pPr>
              <w:rPr>
                <w:sz w:val="18"/>
                <w:szCs w:val="18"/>
              </w:rPr>
            </w:pPr>
          </w:p>
        </w:tc>
        <w:tc>
          <w:tcPr>
            <w:tcW w:w="0" w:type="dxa"/>
            <w:vAlign w:val="bottom"/>
          </w:tcPr>
          <w:p w14:paraId="3143ECC8" w14:textId="77777777" w:rsidR="009F4E41" w:rsidRDefault="009F4E41" w:rsidP="00861CDC">
            <w:pPr>
              <w:rPr>
                <w:sz w:val="1"/>
                <w:szCs w:val="1"/>
              </w:rPr>
            </w:pPr>
          </w:p>
        </w:tc>
      </w:tr>
      <w:tr w:rsidR="009F4E41" w14:paraId="7713F75C" w14:textId="77777777" w:rsidTr="00861CDC">
        <w:trPr>
          <w:trHeight w:val="518"/>
        </w:trPr>
        <w:tc>
          <w:tcPr>
            <w:tcW w:w="120" w:type="dxa"/>
            <w:vAlign w:val="bottom"/>
          </w:tcPr>
          <w:p w14:paraId="37C74539" w14:textId="77777777" w:rsidR="009F4E41" w:rsidRDefault="009F4E41" w:rsidP="00861CDC">
            <w:pPr>
              <w:rPr>
                <w:sz w:val="24"/>
                <w:szCs w:val="24"/>
              </w:rPr>
            </w:pPr>
          </w:p>
        </w:tc>
        <w:tc>
          <w:tcPr>
            <w:tcW w:w="1620" w:type="dxa"/>
            <w:tcBorders>
              <w:right w:val="single" w:sz="8" w:space="0" w:color="B9B9B9"/>
            </w:tcBorders>
            <w:vAlign w:val="bottom"/>
          </w:tcPr>
          <w:p w14:paraId="72B75CBE" w14:textId="77777777" w:rsidR="009F4E41" w:rsidRDefault="009F4E41" w:rsidP="00861CDC">
            <w:pPr>
              <w:rPr>
                <w:sz w:val="20"/>
                <w:szCs w:val="20"/>
              </w:rPr>
            </w:pPr>
            <w:r>
              <w:rPr>
                <w:rFonts w:ascii="Calibri" w:eastAsia="Calibri" w:hAnsi="Calibri" w:cs="Calibri"/>
                <w:sz w:val="20"/>
                <w:szCs w:val="20"/>
              </w:rPr>
              <w:t>Name of parent</w:t>
            </w:r>
          </w:p>
        </w:tc>
        <w:tc>
          <w:tcPr>
            <w:tcW w:w="2280" w:type="dxa"/>
            <w:vAlign w:val="bottom"/>
          </w:tcPr>
          <w:p w14:paraId="7F6DD856" w14:textId="77777777" w:rsidR="009F4E41" w:rsidRDefault="009F4E41" w:rsidP="00861CDC">
            <w:pPr>
              <w:rPr>
                <w:sz w:val="24"/>
                <w:szCs w:val="24"/>
              </w:rPr>
            </w:pPr>
          </w:p>
        </w:tc>
        <w:tc>
          <w:tcPr>
            <w:tcW w:w="380" w:type="dxa"/>
            <w:tcBorders>
              <w:right w:val="single" w:sz="8" w:space="0" w:color="B9B9B9"/>
            </w:tcBorders>
            <w:vAlign w:val="bottom"/>
          </w:tcPr>
          <w:p w14:paraId="34114A10" w14:textId="77777777" w:rsidR="009F4E41" w:rsidRDefault="009F4E41" w:rsidP="00861CDC">
            <w:pPr>
              <w:rPr>
                <w:sz w:val="24"/>
                <w:szCs w:val="24"/>
              </w:rPr>
            </w:pPr>
          </w:p>
        </w:tc>
        <w:tc>
          <w:tcPr>
            <w:tcW w:w="1060" w:type="dxa"/>
            <w:tcBorders>
              <w:right w:val="single" w:sz="8" w:space="0" w:color="B9B9B9"/>
            </w:tcBorders>
            <w:vAlign w:val="bottom"/>
          </w:tcPr>
          <w:p w14:paraId="1653142B" w14:textId="77777777" w:rsidR="009F4E41" w:rsidRDefault="009F4E41" w:rsidP="00861CDC">
            <w:pPr>
              <w:ind w:left="100"/>
              <w:rPr>
                <w:sz w:val="20"/>
                <w:szCs w:val="20"/>
              </w:rPr>
            </w:pPr>
            <w:r>
              <w:rPr>
                <w:rFonts w:ascii="Calibri" w:eastAsia="Calibri" w:hAnsi="Calibri" w:cs="Calibri"/>
                <w:sz w:val="20"/>
                <w:szCs w:val="20"/>
              </w:rPr>
              <w:t>Date</w:t>
            </w:r>
          </w:p>
        </w:tc>
        <w:tc>
          <w:tcPr>
            <w:tcW w:w="4280" w:type="dxa"/>
            <w:vAlign w:val="bottom"/>
          </w:tcPr>
          <w:p w14:paraId="0C396C9F" w14:textId="77777777" w:rsidR="009F4E41" w:rsidRDefault="009F4E41" w:rsidP="00861CDC">
            <w:pPr>
              <w:rPr>
                <w:sz w:val="24"/>
                <w:szCs w:val="24"/>
              </w:rPr>
            </w:pPr>
          </w:p>
        </w:tc>
        <w:tc>
          <w:tcPr>
            <w:tcW w:w="0" w:type="dxa"/>
            <w:vAlign w:val="bottom"/>
          </w:tcPr>
          <w:p w14:paraId="1208CFAE" w14:textId="77777777" w:rsidR="009F4E41" w:rsidRDefault="009F4E41" w:rsidP="00861CDC">
            <w:pPr>
              <w:rPr>
                <w:sz w:val="1"/>
                <w:szCs w:val="1"/>
              </w:rPr>
            </w:pPr>
          </w:p>
        </w:tc>
      </w:tr>
      <w:tr w:rsidR="009F4E41" w14:paraId="5F90C737" w14:textId="77777777" w:rsidTr="00861CDC">
        <w:trPr>
          <w:trHeight w:val="190"/>
        </w:trPr>
        <w:tc>
          <w:tcPr>
            <w:tcW w:w="120" w:type="dxa"/>
            <w:tcBorders>
              <w:bottom w:val="single" w:sz="8" w:space="0" w:color="B9B9B9"/>
            </w:tcBorders>
            <w:vAlign w:val="bottom"/>
          </w:tcPr>
          <w:p w14:paraId="54058A9E" w14:textId="77777777" w:rsidR="009F4E41" w:rsidRDefault="009F4E41" w:rsidP="00861CDC">
            <w:pPr>
              <w:rPr>
                <w:sz w:val="16"/>
                <w:szCs w:val="16"/>
              </w:rPr>
            </w:pPr>
          </w:p>
        </w:tc>
        <w:tc>
          <w:tcPr>
            <w:tcW w:w="1620" w:type="dxa"/>
            <w:tcBorders>
              <w:bottom w:val="single" w:sz="8" w:space="0" w:color="B9B9B9"/>
              <w:right w:val="single" w:sz="8" w:space="0" w:color="B9B9B9"/>
            </w:tcBorders>
            <w:vAlign w:val="bottom"/>
          </w:tcPr>
          <w:p w14:paraId="73A3B586" w14:textId="77777777" w:rsidR="009F4E41" w:rsidRDefault="009F4E41" w:rsidP="00861CDC">
            <w:pPr>
              <w:rPr>
                <w:sz w:val="16"/>
                <w:szCs w:val="16"/>
              </w:rPr>
            </w:pPr>
          </w:p>
        </w:tc>
        <w:tc>
          <w:tcPr>
            <w:tcW w:w="2280" w:type="dxa"/>
            <w:tcBorders>
              <w:bottom w:val="single" w:sz="8" w:space="0" w:color="B9B9B9"/>
            </w:tcBorders>
            <w:vAlign w:val="bottom"/>
          </w:tcPr>
          <w:p w14:paraId="6A77C59F" w14:textId="77777777" w:rsidR="009F4E41" w:rsidRDefault="009F4E41" w:rsidP="00861CDC">
            <w:pPr>
              <w:rPr>
                <w:sz w:val="16"/>
                <w:szCs w:val="16"/>
              </w:rPr>
            </w:pPr>
          </w:p>
        </w:tc>
        <w:tc>
          <w:tcPr>
            <w:tcW w:w="380" w:type="dxa"/>
            <w:tcBorders>
              <w:bottom w:val="single" w:sz="8" w:space="0" w:color="B9B9B9"/>
              <w:right w:val="single" w:sz="8" w:space="0" w:color="B9B9B9"/>
            </w:tcBorders>
            <w:vAlign w:val="bottom"/>
          </w:tcPr>
          <w:p w14:paraId="0FE54CFD" w14:textId="77777777" w:rsidR="009F4E41" w:rsidRDefault="009F4E41" w:rsidP="00861CDC">
            <w:pPr>
              <w:rPr>
                <w:sz w:val="16"/>
                <w:szCs w:val="16"/>
              </w:rPr>
            </w:pPr>
          </w:p>
        </w:tc>
        <w:tc>
          <w:tcPr>
            <w:tcW w:w="1060" w:type="dxa"/>
            <w:tcBorders>
              <w:bottom w:val="single" w:sz="8" w:space="0" w:color="B9B9B9"/>
              <w:right w:val="single" w:sz="8" w:space="0" w:color="B9B9B9"/>
            </w:tcBorders>
            <w:vAlign w:val="bottom"/>
          </w:tcPr>
          <w:p w14:paraId="6AC752C9" w14:textId="77777777" w:rsidR="009F4E41" w:rsidRDefault="009F4E41" w:rsidP="00861CDC">
            <w:pPr>
              <w:rPr>
                <w:sz w:val="16"/>
                <w:szCs w:val="16"/>
              </w:rPr>
            </w:pPr>
          </w:p>
        </w:tc>
        <w:tc>
          <w:tcPr>
            <w:tcW w:w="4280" w:type="dxa"/>
            <w:tcBorders>
              <w:bottom w:val="single" w:sz="8" w:space="0" w:color="B9B9B9"/>
            </w:tcBorders>
            <w:vAlign w:val="bottom"/>
          </w:tcPr>
          <w:p w14:paraId="7BBFD0CB" w14:textId="77777777" w:rsidR="009F4E41" w:rsidRDefault="009F4E41" w:rsidP="00861CDC">
            <w:pPr>
              <w:rPr>
                <w:sz w:val="16"/>
                <w:szCs w:val="16"/>
              </w:rPr>
            </w:pPr>
          </w:p>
        </w:tc>
        <w:tc>
          <w:tcPr>
            <w:tcW w:w="0" w:type="dxa"/>
            <w:vAlign w:val="bottom"/>
          </w:tcPr>
          <w:p w14:paraId="08B9EB9E" w14:textId="77777777" w:rsidR="009F4E41" w:rsidRDefault="009F4E41" w:rsidP="00861CDC">
            <w:pPr>
              <w:rPr>
                <w:sz w:val="1"/>
                <w:szCs w:val="1"/>
              </w:rPr>
            </w:pPr>
          </w:p>
        </w:tc>
      </w:tr>
      <w:tr w:rsidR="009F4E41" w14:paraId="6E9EDDA6" w14:textId="77777777" w:rsidTr="00861CDC">
        <w:trPr>
          <w:trHeight w:val="486"/>
        </w:trPr>
        <w:tc>
          <w:tcPr>
            <w:tcW w:w="120" w:type="dxa"/>
            <w:vAlign w:val="bottom"/>
          </w:tcPr>
          <w:p w14:paraId="5037795F" w14:textId="77777777" w:rsidR="009F4E41" w:rsidRDefault="009F4E41" w:rsidP="00861CDC">
            <w:pPr>
              <w:rPr>
                <w:sz w:val="24"/>
                <w:szCs w:val="24"/>
              </w:rPr>
            </w:pPr>
          </w:p>
        </w:tc>
        <w:tc>
          <w:tcPr>
            <w:tcW w:w="3900" w:type="dxa"/>
            <w:gridSpan w:val="2"/>
            <w:vAlign w:val="bottom"/>
          </w:tcPr>
          <w:p w14:paraId="7B381D08" w14:textId="77777777" w:rsidR="009F4E41" w:rsidRDefault="009F4E41" w:rsidP="00861CDC">
            <w:pPr>
              <w:rPr>
                <w:sz w:val="20"/>
                <w:szCs w:val="20"/>
              </w:rPr>
            </w:pPr>
            <w:r>
              <w:rPr>
                <w:rFonts w:ascii="Calibri" w:eastAsia="Calibri" w:hAnsi="Calibri" w:cs="Calibri"/>
                <w:sz w:val="20"/>
                <w:szCs w:val="20"/>
              </w:rPr>
              <w:t>Reason for withdrawing from sex education</w:t>
            </w:r>
          </w:p>
        </w:tc>
        <w:tc>
          <w:tcPr>
            <w:tcW w:w="380" w:type="dxa"/>
            <w:vAlign w:val="bottom"/>
          </w:tcPr>
          <w:p w14:paraId="32BEAED9" w14:textId="77777777" w:rsidR="009F4E41" w:rsidRDefault="009F4E41" w:rsidP="00861CDC">
            <w:pPr>
              <w:rPr>
                <w:sz w:val="24"/>
                <w:szCs w:val="24"/>
              </w:rPr>
            </w:pPr>
          </w:p>
        </w:tc>
        <w:tc>
          <w:tcPr>
            <w:tcW w:w="1060" w:type="dxa"/>
            <w:vAlign w:val="bottom"/>
          </w:tcPr>
          <w:p w14:paraId="584686E2" w14:textId="77777777" w:rsidR="009F4E41" w:rsidRDefault="009F4E41" w:rsidP="00861CDC">
            <w:pPr>
              <w:rPr>
                <w:sz w:val="24"/>
                <w:szCs w:val="24"/>
              </w:rPr>
            </w:pPr>
          </w:p>
        </w:tc>
        <w:tc>
          <w:tcPr>
            <w:tcW w:w="4280" w:type="dxa"/>
            <w:vAlign w:val="bottom"/>
          </w:tcPr>
          <w:p w14:paraId="24B173F4" w14:textId="77777777" w:rsidR="009F4E41" w:rsidRDefault="009F4E41" w:rsidP="00861CDC">
            <w:pPr>
              <w:rPr>
                <w:sz w:val="24"/>
                <w:szCs w:val="24"/>
              </w:rPr>
            </w:pPr>
          </w:p>
        </w:tc>
        <w:tc>
          <w:tcPr>
            <w:tcW w:w="0" w:type="dxa"/>
            <w:vAlign w:val="bottom"/>
          </w:tcPr>
          <w:p w14:paraId="46BA280A" w14:textId="77777777" w:rsidR="009F4E41" w:rsidRDefault="009F4E41" w:rsidP="00861CDC">
            <w:pPr>
              <w:rPr>
                <w:sz w:val="1"/>
                <w:szCs w:val="1"/>
              </w:rPr>
            </w:pPr>
          </w:p>
        </w:tc>
      </w:tr>
    </w:tbl>
    <w:p w14:paraId="5FAA1739" w14:textId="77777777" w:rsidR="009F4E41" w:rsidRDefault="009F4E41" w:rsidP="009F4E41">
      <w:pPr>
        <w:spacing w:line="20" w:lineRule="exact"/>
        <w:rPr>
          <w:sz w:val="20"/>
          <w:szCs w:val="20"/>
        </w:rPr>
      </w:pPr>
    </w:p>
    <w:p w14:paraId="1B49D188" w14:textId="77777777" w:rsidR="009F4E41" w:rsidRDefault="009F4E41" w:rsidP="009F4E41">
      <w:pPr>
        <w:spacing w:line="200" w:lineRule="exact"/>
        <w:rPr>
          <w:sz w:val="20"/>
          <w:szCs w:val="20"/>
        </w:rPr>
      </w:pPr>
    </w:p>
    <w:p w14:paraId="79F8107D" w14:textId="77777777" w:rsidR="009F4E41" w:rsidRDefault="009F4E41" w:rsidP="009F4E41">
      <w:pPr>
        <w:spacing w:line="200" w:lineRule="exact"/>
        <w:rPr>
          <w:sz w:val="20"/>
          <w:szCs w:val="20"/>
        </w:rPr>
      </w:pPr>
    </w:p>
    <w:p w14:paraId="3C9D938E" w14:textId="77777777" w:rsidR="009F4E41" w:rsidRDefault="009F4E41" w:rsidP="009F4E41">
      <w:pPr>
        <w:spacing w:line="200" w:lineRule="exact"/>
        <w:rPr>
          <w:sz w:val="20"/>
          <w:szCs w:val="20"/>
        </w:rPr>
      </w:pPr>
    </w:p>
    <w:p w14:paraId="04328A14" w14:textId="77777777" w:rsidR="009F4E41" w:rsidRDefault="009F4E41" w:rsidP="009F4E41">
      <w:pPr>
        <w:spacing w:line="200" w:lineRule="exact"/>
        <w:rPr>
          <w:sz w:val="20"/>
          <w:szCs w:val="20"/>
        </w:rPr>
      </w:pPr>
    </w:p>
    <w:p w14:paraId="21E7CC6D" w14:textId="77777777" w:rsidR="009F4E41" w:rsidRDefault="009F4E41" w:rsidP="009F4E41">
      <w:pPr>
        <w:spacing w:line="200" w:lineRule="exact"/>
        <w:rPr>
          <w:sz w:val="20"/>
          <w:szCs w:val="20"/>
        </w:rPr>
      </w:pPr>
    </w:p>
    <w:p w14:paraId="549A3D0D" w14:textId="77777777" w:rsidR="009F4E41" w:rsidRDefault="009F4E41" w:rsidP="009F4E41">
      <w:pPr>
        <w:spacing w:line="200" w:lineRule="exact"/>
        <w:rPr>
          <w:sz w:val="20"/>
          <w:szCs w:val="20"/>
        </w:rPr>
      </w:pPr>
    </w:p>
    <w:p w14:paraId="3C24F231" w14:textId="77777777" w:rsidR="009F4E41" w:rsidRDefault="009F4E41" w:rsidP="009F4E41">
      <w:pPr>
        <w:spacing w:line="200" w:lineRule="exact"/>
        <w:rPr>
          <w:sz w:val="20"/>
          <w:szCs w:val="20"/>
        </w:rPr>
      </w:pPr>
    </w:p>
    <w:p w14:paraId="706C0CCD" w14:textId="77777777" w:rsidR="009F4E41" w:rsidRDefault="009F4E41" w:rsidP="009F4E41">
      <w:pPr>
        <w:spacing w:line="313" w:lineRule="exact"/>
        <w:rPr>
          <w:sz w:val="20"/>
          <w:szCs w:val="20"/>
        </w:rPr>
      </w:pPr>
    </w:p>
    <w:p w14:paraId="7C340DDA" w14:textId="77777777" w:rsidR="009F4E41" w:rsidRDefault="009F4E41" w:rsidP="009F4E41">
      <w:pPr>
        <w:ind w:left="120"/>
        <w:rPr>
          <w:sz w:val="20"/>
          <w:szCs w:val="20"/>
        </w:rPr>
      </w:pPr>
      <w:r>
        <w:rPr>
          <w:rFonts w:ascii="Calibri" w:eastAsia="Calibri" w:hAnsi="Calibri" w:cs="Calibri"/>
          <w:sz w:val="20"/>
          <w:szCs w:val="20"/>
        </w:rPr>
        <w:t>Any other information you would like the school to consider</w:t>
      </w:r>
    </w:p>
    <w:p w14:paraId="74046E49" w14:textId="77777777" w:rsidR="009F4E41" w:rsidRDefault="009F4E41" w:rsidP="009F4E41">
      <w:pPr>
        <w:spacing w:line="200" w:lineRule="exact"/>
        <w:rPr>
          <w:sz w:val="20"/>
          <w:szCs w:val="20"/>
        </w:rPr>
      </w:pPr>
    </w:p>
    <w:p w14:paraId="6907DDBA" w14:textId="77777777" w:rsidR="009F4E41" w:rsidRDefault="009F4E41" w:rsidP="009F4E41">
      <w:pPr>
        <w:spacing w:line="200" w:lineRule="exact"/>
        <w:rPr>
          <w:sz w:val="20"/>
          <w:szCs w:val="20"/>
        </w:rPr>
      </w:pPr>
    </w:p>
    <w:p w14:paraId="6DD22878" w14:textId="77777777" w:rsidR="009F4E41" w:rsidRDefault="009F4E41" w:rsidP="009F4E41">
      <w:pPr>
        <w:spacing w:line="200" w:lineRule="exact"/>
        <w:rPr>
          <w:sz w:val="20"/>
          <w:szCs w:val="20"/>
        </w:rPr>
      </w:pPr>
    </w:p>
    <w:p w14:paraId="3267861F" w14:textId="77777777" w:rsidR="009F4E41" w:rsidRDefault="009F4E41" w:rsidP="009F4E41">
      <w:pPr>
        <w:spacing w:line="200" w:lineRule="exact"/>
        <w:rPr>
          <w:sz w:val="20"/>
          <w:szCs w:val="20"/>
        </w:rPr>
      </w:pPr>
    </w:p>
    <w:p w14:paraId="489116EC" w14:textId="77777777" w:rsidR="009F4E41" w:rsidRDefault="009F4E41" w:rsidP="009F4E41">
      <w:pPr>
        <w:spacing w:line="204" w:lineRule="exact"/>
        <w:rPr>
          <w:sz w:val="20"/>
          <w:szCs w:val="20"/>
        </w:rPr>
      </w:pPr>
    </w:p>
    <w:p w14:paraId="01293667" w14:textId="77777777" w:rsidR="009F4E41" w:rsidRDefault="009F4E41" w:rsidP="009F4E41">
      <w:pPr>
        <w:ind w:left="120"/>
        <w:rPr>
          <w:sz w:val="20"/>
          <w:szCs w:val="20"/>
        </w:rPr>
      </w:pPr>
      <w:r>
        <w:rPr>
          <w:rFonts w:ascii="Calibri" w:eastAsia="Calibri" w:hAnsi="Calibri" w:cs="Calibri"/>
          <w:sz w:val="20"/>
          <w:szCs w:val="20"/>
        </w:rPr>
        <w:t>Parent signature</w:t>
      </w:r>
    </w:p>
    <w:p w14:paraId="2518B8A7" w14:textId="77777777" w:rsidR="009F4E41" w:rsidRDefault="009F4E41" w:rsidP="009F4E41">
      <w:pPr>
        <w:spacing w:line="200" w:lineRule="exact"/>
        <w:rPr>
          <w:sz w:val="20"/>
          <w:szCs w:val="20"/>
        </w:rPr>
      </w:pPr>
    </w:p>
    <w:p w14:paraId="4070B117" w14:textId="77777777" w:rsidR="009F4E41" w:rsidRDefault="009F4E41" w:rsidP="009F4E41">
      <w:pPr>
        <w:spacing w:line="200" w:lineRule="exact"/>
        <w:rPr>
          <w:sz w:val="20"/>
          <w:szCs w:val="20"/>
        </w:rPr>
      </w:pPr>
    </w:p>
    <w:p w14:paraId="3E469D34" w14:textId="77777777" w:rsidR="009F4E41" w:rsidRDefault="009F4E41" w:rsidP="009F4E41">
      <w:pPr>
        <w:spacing w:line="200" w:lineRule="exact"/>
        <w:rPr>
          <w:sz w:val="20"/>
          <w:szCs w:val="20"/>
        </w:rPr>
      </w:pPr>
    </w:p>
    <w:p w14:paraId="3609ADF5" w14:textId="77777777" w:rsidR="009F4E41" w:rsidRDefault="009F4E41" w:rsidP="009F4E41">
      <w:pPr>
        <w:spacing w:line="200" w:lineRule="exact"/>
        <w:rPr>
          <w:sz w:val="20"/>
          <w:szCs w:val="20"/>
        </w:rPr>
      </w:pPr>
    </w:p>
    <w:p w14:paraId="2C635038" w14:textId="77777777" w:rsidR="009F4E41" w:rsidRDefault="009F4E41" w:rsidP="009F4E41">
      <w:pPr>
        <w:spacing w:line="200" w:lineRule="exact"/>
        <w:rPr>
          <w:sz w:val="20"/>
          <w:szCs w:val="20"/>
        </w:rPr>
      </w:pPr>
    </w:p>
    <w:p w14:paraId="7909415E" w14:textId="77777777" w:rsidR="009F4E41" w:rsidRDefault="009F4E41" w:rsidP="009F4E41">
      <w:pPr>
        <w:spacing w:line="256" w:lineRule="auto"/>
        <w:ind w:left="120"/>
        <w:jc w:val="both"/>
        <w:rPr>
          <w:rFonts w:ascii="Calibri" w:eastAsia="Calibri" w:hAnsi="Calibri" w:cs="Calibri"/>
          <w:sz w:val="19"/>
          <w:szCs w:val="19"/>
        </w:rPr>
      </w:pPr>
      <w:r>
        <w:rPr>
          <w:rFonts w:ascii="Calibri" w:eastAsia="Calibri" w:hAnsi="Calibri" w:cs="Calibri"/>
          <w:sz w:val="19"/>
          <w:szCs w:val="19"/>
        </w:rPr>
        <w:t>Agreed actions from discussion with parents</w:t>
      </w:r>
    </w:p>
    <w:p w14:paraId="731DA8DC" w14:textId="77777777" w:rsidR="009F4E41" w:rsidRDefault="009F4E41" w:rsidP="009F4E41">
      <w:pPr>
        <w:spacing w:line="200" w:lineRule="exact"/>
        <w:rPr>
          <w:sz w:val="20"/>
          <w:szCs w:val="20"/>
        </w:rPr>
      </w:pPr>
    </w:p>
    <w:p w14:paraId="53E3E78C" w14:textId="77777777" w:rsidR="009F4E41" w:rsidRDefault="009F4E41" w:rsidP="009F4E41">
      <w:pPr>
        <w:spacing w:line="256" w:lineRule="auto"/>
        <w:ind w:left="120"/>
        <w:jc w:val="both"/>
        <w:rPr>
          <w:sz w:val="20"/>
          <w:szCs w:val="20"/>
        </w:rPr>
      </w:pPr>
    </w:p>
    <w:p w14:paraId="6936C7CA" w14:textId="77777777" w:rsidR="009F4E41" w:rsidRDefault="009F4E41" w:rsidP="009F4E41">
      <w:pPr>
        <w:spacing w:line="200" w:lineRule="exact"/>
        <w:rPr>
          <w:sz w:val="20"/>
          <w:szCs w:val="20"/>
        </w:rPr>
      </w:pPr>
      <w:r>
        <w:rPr>
          <w:sz w:val="20"/>
          <w:szCs w:val="20"/>
        </w:rPr>
        <w:br w:type="column"/>
      </w:r>
    </w:p>
    <w:p w14:paraId="70E5908E" w14:textId="2DF3EA10" w:rsidR="009F4E41" w:rsidRPr="00553433" w:rsidRDefault="00553433" w:rsidP="00553433">
      <w:pPr>
        <w:spacing w:line="252" w:lineRule="exact"/>
        <w:rPr>
          <w:sz w:val="20"/>
          <w:szCs w:val="20"/>
        </w:rPr>
        <w:sectPr w:rsidR="009F4E41" w:rsidRPr="00553433">
          <w:pgSz w:w="11900" w:h="16840"/>
          <w:pgMar w:top="1435" w:right="1080" w:bottom="1440" w:left="1080" w:header="0" w:footer="0" w:gutter="0"/>
          <w:cols w:space="720" w:equalWidth="0">
            <w:col w:w="9740"/>
          </w:cols>
        </w:sectPr>
      </w:pPr>
      <w:r>
        <w:rPr>
          <w:rFonts w:ascii="Calibri" w:eastAsia="Calibri" w:hAnsi="Calibri" w:cs="Calibri"/>
          <w:b/>
          <w:bCs/>
          <w:noProof/>
          <w:sz w:val="24"/>
          <w:szCs w:val="24"/>
        </w:rPr>
        <w:drawing>
          <wp:anchor distT="0" distB="0" distL="114300" distR="114300" simplePos="0" relativeHeight="251691008" behindDoc="1" locked="0" layoutInCell="0" allowOverlap="1" wp14:anchorId="70E2DB73" wp14:editId="1A4830CB">
            <wp:simplePos x="0" y="0"/>
            <wp:positionH relativeFrom="margin">
              <wp:align>left</wp:align>
            </wp:positionH>
            <wp:positionV relativeFrom="page">
              <wp:posOffset>1327150</wp:posOffset>
            </wp:positionV>
            <wp:extent cx="6300470" cy="8655050"/>
            <wp:effectExtent l="0" t="0" r="508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4"/>
                    <a:srcRect/>
                    <a:stretch>
                      <a:fillRect/>
                    </a:stretch>
                  </pic:blipFill>
                  <pic:spPr bwMode="auto">
                    <a:xfrm>
                      <a:off x="0" y="0"/>
                      <a:ext cx="6300470" cy="8655050"/>
                    </a:xfrm>
                    <a:prstGeom prst="rect">
                      <a:avLst/>
                    </a:prstGeom>
                    <a:noFill/>
                  </pic:spPr>
                </pic:pic>
              </a:graphicData>
            </a:graphic>
            <wp14:sizeRelV relativeFrom="margin">
              <wp14:pctHeight>0</wp14:pctHeight>
            </wp14:sizeRelV>
          </wp:anchor>
        </w:drawing>
      </w:r>
      <w:r>
        <w:rPr>
          <w:rFonts w:ascii="Calibri" w:eastAsia="Calibri" w:hAnsi="Calibri" w:cs="Calibri"/>
          <w:sz w:val="20"/>
          <w:szCs w:val="20"/>
        </w:rPr>
        <w:t xml:space="preserve">Internet link - </w:t>
      </w:r>
      <w:r w:rsidRPr="00553433">
        <w:rPr>
          <w:rFonts w:ascii="Calibri" w:eastAsia="Calibri" w:hAnsi="Calibri" w:cs="Calibri"/>
          <w:sz w:val="20"/>
          <w:szCs w:val="20"/>
        </w:rPr>
        <w:t>https://pshe-association.org.uk/system/files/RSE%20roadmap%20FINAL.pdf</w:t>
      </w:r>
    </w:p>
    <w:p w14:paraId="31E78582" w14:textId="77777777" w:rsidR="009F4E41" w:rsidRDefault="004A1462" w:rsidP="009F4E41">
      <w:pPr>
        <w:spacing w:line="200" w:lineRule="exact"/>
        <w:rPr>
          <w:sz w:val="20"/>
          <w:szCs w:val="20"/>
        </w:rPr>
      </w:pPr>
      <w:r>
        <w:rPr>
          <w:noProof/>
          <w:sz w:val="20"/>
          <w:szCs w:val="20"/>
        </w:rPr>
        <w:lastRenderedPageBreak/>
        <w:drawing>
          <wp:anchor distT="0" distB="0" distL="114300" distR="114300" simplePos="0" relativeHeight="251693056" behindDoc="1" locked="0" layoutInCell="0" allowOverlap="1" wp14:anchorId="7041E474" wp14:editId="75680F76">
            <wp:simplePos x="0" y="0"/>
            <wp:positionH relativeFrom="column">
              <wp:posOffset>-229235</wp:posOffset>
            </wp:positionH>
            <wp:positionV relativeFrom="paragraph">
              <wp:posOffset>-612140</wp:posOffset>
            </wp:positionV>
            <wp:extent cx="5962650" cy="6913245"/>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a:srcRect/>
                    <a:stretch>
                      <a:fillRect/>
                    </a:stretch>
                  </pic:blipFill>
                  <pic:spPr bwMode="auto">
                    <a:xfrm>
                      <a:off x="0" y="0"/>
                      <a:ext cx="5962650" cy="6913245"/>
                    </a:xfrm>
                    <a:prstGeom prst="rect">
                      <a:avLst/>
                    </a:prstGeom>
                    <a:noFill/>
                  </pic:spPr>
                </pic:pic>
              </a:graphicData>
            </a:graphic>
          </wp:anchor>
        </w:drawing>
      </w:r>
    </w:p>
    <w:p w14:paraId="19F991B0" w14:textId="77777777" w:rsidR="009F4E41" w:rsidRDefault="009F4E41" w:rsidP="009F4E41">
      <w:pPr>
        <w:spacing w:line="200" w:lineRule="exact"/>
        <w:rPr>
          <w:sz w:val="20"/>
          <w:szCs w:val="20"/>
        </w:rPr>
      </w:pPr>
    </w:p>
    <w:p w14:paraId="1656CF07" w14:textId="77777777" w:rsidR="009F4E41" w:rsidRDefault="009F4E41" w:rsidP="009F4E41">
      <w:pPr>
        <w:spacing w:line="248" w:lineRule="exact"/>
        <w:rPr>
          <w:sz w:val="20"/>
          <w:szCs w:val="20"/>
        </w:rPr>
      </w:pPr>
    </w:p>
    <w:p w14:paraId="1B50FAF7" w14:textId="77777777" w:rsidR="009F4E41" w:rsidRDefault="009F4E41" w:rsidP="009F4E41">
      <w:pPr>
        <w:spacing w:line="20" w:lineRule="exact"/>
        <w:rPr>
          <w:sz w:val="20"/>
          <w:szCs w:val="20"/>
        </w:rPr>
      </w:pPr>
    </w:p>
    <w:p w14:paraId="0CB88AC8" w14:textId="77777777" w:rsidR="009F4E41" w:rsidRDefault="009F4E41" w:rsidP="009F4E41">
      <w:pPr>
        <w:spacing w:line="200" w:lineRule="exact"/>
        <w:rPr>
          <w:sz w:val="20"/>
          <w:szCs w:val="20"/>
        </w:rPr>
      </w:pPr>
    </w:p>
    <w:p w14:paraId="1EB0E536" w14:textId="77777777" w:rsidR="009F4E41" w:rsidRDefault="009F4E41" w:rsidP="009F4E41">
      <w:pPr>
        <w:spacing w:line="252" w:lineRule="exact"/>
        <w:rPr>
          <w:sz w:val="20"/>
          <w:szCs w:val="20"/>
        </w:rPr>
      </w:pPr>
    </w:p>
    <w:p w14:paraId="03561832" w14:textId="77777777" w:rsidR="009A3D09" w:rsidRDefault="009A3D09">
      <w:pPr>
        <w:spacing w:line="200" w:lineRule="exact"/>
        <w:rPr>
          <w:sz w:val="20"/>
          <w:szCs w:val="20"/>
        </w:rPr>
      </w:pPr>
    </w:p>
    <w:p w14:paraId="18EAE5E5" w14:textId="77777777" w:rsidR="009A3D09" w:rsidRDefault="009A3D09">
      <w:pPr>
        <w:spacing w:line="200" w:lineRule="exact"/>
        <w:rPr>
          <w:sz w:val="20"/>
          <w:szCs w:val="20"/>
        </w:rPr>
      </w:pPr>
    </w:p>
    <w:p w14:paraId="068250B8" w14:textId="77777777" w:rsidR="009A3D09" w:rsidRDefault="009A3D09">
      <w:pPr>
        <w:spacing w:line="200" w:lineRule="exact"/>
        <w:rPr>
          <w:sz w:val="20"/>
          <w:szCs w:val="20"/>
        </w:rPr>
      </w:pPr>
    </w:p>
    <w:p w14:paraId="505F641B" w14:textId="77777777" w:rsidR="009A3D09" w:rsidRDefault="009A3D09">
      <w:pPr>
        <w:spacing w:line="200" w:lineRule="exact"/>
        <w:rPr>
          <w:sz w:val="20"/>
          <w:szCs w:val="20"/>
        </w:rPr>
      </w:pPr>
    </w:p>
    <w:p w14:paraId="769041A9" w14:textId="77777777" w:rsidR="009A3D09" w:rsidRDefault="009A3D09">
      <w:pPr>
        <w:spacing w:line="200" w:lineRule="exact"/>
        <w:rPr>
          <w:sz w:val="20"/>
          <w:szCs w:val="20"/>
        </w:rPr>
      </w:pPr>
    </w:p>
    <w:p w14:paraId="1733F924" w14:textId="77777777" w:rsidR="009A3D09" w:rsidRDefault="009A3D09">
      <w:pPr>
        <w:spacing w:line="200" w:lineRule="exact"/>
        <w:rPr>
          <w:sz w:val="20"/>
          <w:szCs w:val="20"/>
        </w:rPr>
      </w:pPr>
    </w:p>
    <w:p w14:paraId="3FE9A096" w14:textId="77777777" w:rsidR="009A3D09" w:rsidRDefault="009A3D09">
      <w:pPr>
        <w:spacing w:line="200" w:lineRule="exact"/>
        <w:rPr>
          <w:sz w:val="20"/>
          <w:szCs w:val="20"/>
        </w:rPr>
      </w:pPr>
    </w:p>
    <w:p w14:paraId="00C2716A" w14:textId="77777777" w:rsidR="009A3D09" w:rsidRDefault="009A3D09">
      <w:pPr>
        <w:spacing w:line="200" w:lineRule="exact"/>
        <w:rPr>
          <w:sz w:val="20"/>
          <w:szCs w:val="20"/>
        </w:rPr>
      </w:pPr>
    </w:p>
    <w:p w14:paraId="3E859798" w14:textId="77777777" w:rsidR="009A3D09" w:rsidRDefault="009A3D09">
      <w:pPr>
        <w:spacing w:line="200" w:lineRule="exact"/>
        <w:rPr>
          <w:sz w:val="20"/>
          <w:szCs w:val="20"/>
        </w:rPr>
      </w:pPr>
    </w:p>
    <w:p w14:paraId="261582E1" w14:textId="77777777" w:rsidR="009A3D09" w:rsidRDefault="009A3D09">
      <w:pPr>
        <w:spacing w:line="200" w:lineRule="exact"/>
        <w:rPr>
          <w:sz w:val="20"/>
          <w:szCs w:val="20"/>
        </w:rPr>
      </w:pPr>
    </w:p>
    <w:p w14:paraId="224ABCD2" w14:textId="77777777" w:rsidR="009A3D09" w:rsidRDefault="009A3D09">
      <w:pPr>
        <w:spacing w:line="200" w:lineRule="exact"/>
        <w:rPr>
          <w:sz w:val="20"/>
          <w:szCs w:val="20"/>
        </w:rPr>
      </w:pPr>
    </w:p>
    <w:p w14:paraId="283A77EB" w14:textId="77777777" w:rsidR="009A3D09" w:rsidRDefault="009A3D09">
      <w:pPr>
        <w:spacing w:line="200" w:lineRule="exact"/>
        <w:rPr>
          <w:sz w:val="20"/>
          <w:szCs w:val="20"/>
        </w:rPr>
      </w:pPr>
    </w:p>
    <w:p w14:paraId="66172B9D" w14:textId="77777777" w:rsidR="009A3D09" w:rsidRDefault="009A3D09">
      <w:pPr>
        <w:spacing w:line="200" w:lineRule="exact"/>
        <w:rPr>
          <w:sz w:val="20"/>
          <w:szCs w:val="20"/>
        </w:rPr>
      </w:pPr>
    </w:p>
    <w:p w14:paraId="21F11D8C" w14:textId="77777777" w:rsidR="009A3D09" w:rsidRDefault="009A3D09">
      <w:pPr>
        <w:spacing w:line="200" w:lineRule="exact"/>
        <w:rPr>
          <w:sz w:val="20"/>
          <w:szCs w:val="20"/>
        </w:rPr>
      </w:pPr>
    </w:p>
    <w:p w14:paraId="3A0752D6" w14:textId="77777777" w:rsidR="009A3D09" w:rsidRDefault="009A3D09">
      <w:pPr>
        <w:spacing w:line="200" w:lineRule="exact"/>
        <w:rPr>
          <w:sz w:val="20"/>
          <w:szCs w:val="20"/>
        </w:rPr>
      </w:pPr>
    </w:p>
    <w:p w14:paraId="4601A074" w14:textId="77777777" w:rsidR="009A3D09" w:rsidRDefault="009A3D09">
      <w:pPr>
        <w:spacing w:line="200" w:lineRule="exact"/>
        <w:rPr>
          <w:sz w:val="20"/>
          <w:szCs w:val="20"/>
        </w:rPr>
      </w:pPr>
    </w:p>
    <w:p w14:paraId="47754B45" w14:textId="77777777" w:rsidR="009A3D09" w:rsidRDefault="009A3D09">
      <w:pPr>
        <w:spacing w:line="200" w:lineRule="exact"/>
        <w:rPr>
          <w:sz w:val="20"/>
          <w:szCs w:val="20"/>
        </w:rPr>
      </w:pPr>
    </w:p>
    <w:p w14:paraId="79D57AB1" w14:textId="77777777" w:rsidR="009A3D09" w:rsidRDefault="009A3D09">
      <w:pPr>
        <w:spacing w:line="200" w:lineRule="exact"/>
        <w:rPr>
          <w:sz w:val="20"/>
          <w:szCs w:val="20"/>
        </w:rPr>
      </w:pPr>
    </w:p>
    <w:p w14:paraId="0DD0D655" w14:textId="77777777" w:rsidR="009A3D09" w:rsidRDefault="009A3D09">
      <w:pPr>
        <w:spacing w:line="200" w:lineRule="exact"/>
        <w:rPr>
          <w:sz w:val="20"/>
          <w:szCs w:val="20"/>
        </w:rPr>
      </w:pPr>
    </w:p>
    <w:p w14:paraId="1FBB4270" w14:textId="77777777" w:rsidR="009A3D09" w:rsidRDefault="009A3D09">
      <w:pPr>
        <w:spacing w:line="200" w:lineRule="exact"/>
        <w:rPr>
          <w:sz w:val="20"/>
          <w:szCs w:val="20"/>
        </w:rPr>
      </w:pPr>
    </w:p>
    <w:p w14:paraId="6DF08812" w14:textId="77777777" w:rsidR="009A3D09" w:rsidRDefault="009A3D09">
      <w:pPr>
        <w:spacing w:line="200" w:lineRule="exact"/>
        <w:rPr>
          <w:sz w:val="20"/>
          <w:szCs w:val="20"/>
        </w:rPr>
      </w:pPr>
    </w:p>
    <w:p w14:paraId="3FA0FC05" w14:textId="77777777" w:rsidR="009A3D09" w:rsidRDefault="009A3D09">
      <w:pPr>
        <w:spacing w:line="200" w:lineRule="exact"/>
        <w:rPr>
          <w:sz w:val="20"/>
          <w:szCs w:val="20"/>
        </w:rPr>
      </w:pPr>
    </w:p>
    <w:p w14:paraId="1DF131CC" w14:textId="77777777" w:rsidR="009A3D09" w:rsidRDefault="009A3D09">
      <w:pPr>
        <w:spacing w:line="200" w:lineRule="exact"/>
        <w:rPr>
          <w:sz w:val="20"/>
          <w:szCs w:val="20"/>
        </w:rPr>
      </w:pPr>
    </w:p>
    <w:p w14:paraId="49101AC1" w14:textId="77777777" w:rsidR="009A3D09" w:rsidRDefault="009A3D09">
      <w:pPr>
        <w:spacing w:line="200" w:lineRule="exact"/>
        <w:rPr>
          <w:sz w:val="20"/>
          <w:szCs w:val="20"/>
        </w:rPr>
      </w:pPr>
    </w:p>
    <w:p w14:paraId="09DF2812" w14:textId="77777777" w:rsidR="009A3D09" w:rsidRDefault="009A3D09">
      <w:pPr>
        <w:spacing w:line="200" w:lineRule="exact"/>
        <w:rPr>
          <w:sz w:val="20"/>
          <w:szCs w:val="20"/>
        </w:rPr>
      </w:pPr>
    </w:p>
    <w:p w14:paraId="5110F8BB" w14:textId="77777777" w:rsidR="009A3D09" w:rsidRDefault="009A3D09">
      <w:pPr>
        <w:spacing w:line="200" w:lineRule="exact"/>
        <w:rPr>
          <w:sz w:val="20"/>
          <w:szCs w:val="20"/>
        </w:rPr>
      </w:pPr>
    </w:p>
    <w:p w14:paraId="1322EEA2" w14:textId="77777777" w:rsidR="009A3D09" w:rsidRDefault="009A3D09">
      <w:pPr>
        <w:spacing w:line="200" w:lineRule="exact"/>
        <w:rPr>
          <w:sz w:val="20"/>
          <w:szCs w:val="20"/>
        </w:rPr>
      </w:pPr>
    </w:p>
    <w:p w14:paraId="3E298861" w14:textId="77777777" w:rsidR="009A3D09" w:rsidRDefault="009A3D09">
      <w:pPr>
        <w:spacing w:line="200" w:lineRule="exact"/>
        <w:rPr>
          <w:sz w:val="20"/>
          <w:szCs w:val="20"/>
        </w:rPr>
      </w:pPr>
    </w:p>
    <w:p w14:paraId="5A61CEAC" w14:textId="77777777" w:rsidR="009A3D09" w:rsidRDefault="009A3D09">
      <w:pPr>
        <w:spacing w:line="200" w:lineRule="exact"/>
        <w:rPr>
          <w:sz w:val="20"/>
          <w:szCs w:val="20"/>
        </w:rPr>
      </w:pPr>
    </w:p>
    <w:p w14:paraId="754289BA" w14:textId="77777777" w:rsidR="009A3D09" w:rsidRDefault="009A3D09">
      <w:pPr>
        <w:spacing w:line="200" w:lineRule="exact"/>
        <w:rPr>
          <w:sz w:val="20"/>
          <w:szCs w:val="20"/>
        </w:rPr>
      </w:pPr>
    </w:p>
    <w:p w14:paraId="493245E0" w14:textId="77777777" w:rsidR="009A3D09" w:rsidRDefault="009A3D09">
      <w:pPr>
        <w:sectPr w:rsidR="009A3D09" w:rsidSect="009F4E41">
          <w:pgSz w:w="11900" w:h="16840"/>
          <w:pgMar w:top="1440" w:right="0" w:bottom="860" w:left="1440" w:header="0" w:footer="0" w:gutter="0"/>
          <w:cols w:space="720" w:equalWidth="0">
            <w:col w:w="14540"/>
          </w:cols>
          <w:docGrid w:linePitch="299"/>
        </w:sectPr>
      </w:pPr>
    </w:p>
    <w:p w14:paraId="001D23D9" w14:textId="109C2DA1" w:rsidR="009A3D09" w:rsidRDefault="009A3D09" w:rsidP="00703E67">
      <w:pPr>
        <w:tabs>
          <w:tab w:val="left" w:pos="244"/>
        </w:tabs>
        <w:spacing w:line="231" w:lineRule="auto"/>
        <w:rPr>
          <w:sz w:val="20"/>
          <w:szCs w:val="20"/>
        </w:rPr>
      </w:pPr>
    </w:p>
    <w:sectPr w:rsidR="009A3D09">
      <w:pgSz w:w="11900" w:h="16840"/>
      <w:pgMar w:top="1440" w:right="1440" w:bottom="875" w:left="1440" w:header="0" w:footer="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A1A81" w14:textId="77777777" w:rsidR="00040EE2" w:rsidRDefault="00040EE2" w:rsidP="00DE41F0">
      <w:r>
        <w:separator/>
      </w:r>
    </w:p>
  </w:endnote>
  <w:endnote w:type="continuationSeparator" w:id="0">
    <w:p w14:paraId="3DD90808" w14:textId="77777777" w:rsidR="00040EE2" w:rsidRDefault="00040EE2" w:rsidP="00DE4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tserrat SemiBold">
    <w:altName w:val="Times New Roman"/>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000247B" w:usb2="00000009" w:usb3="00000000" w:csb0="000001FF" w:csb1="00000000"/>
  </w:font>
  <w:font w:name="Kinetic Letters">
    <w:altName w:val="Courier New"/>
    <w:panose1 w:val="00000500000000000000"/>
    <w:charset w:val="00"/>
    <w:family w:val="modern"/>
    <w:notTrueType/>
    <w:pitch w:val="variable"/>
    <w:sig w:usb0="00000003" w:usb1="00000000" w:usb2="00000000" w:usb3="00000000" w:csb0="00000001"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D6C6E" w14:textId="77777777" w:rsidR="00040EE2" w:rsidRDefault="00040EE2" w:rsidP="00DE41F0">
      <w:r>
        <w:separator/>
      </w:r>
    </w:p>
  </w:footnote>
  <w:footnote w:type="continuationSeparator" w:id="0">
    <w:p w14:paraId="632E214E" w14:textId="77777777" w:rsidR="00040EE2" w:rsidRDefault="00040EE2" w:rsidP="00DE41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99"/>
    <w:multiLevelType w:val="hybridMultilevel"/>
    <w:tmpl w:val="C0F051DE"/>
    <w:lvl w:ilvl="0" w:tplc="29748A5E">
      <w:start w:val="5"/>
      <w:numFmt w:val="decimal"/>
      <w:lvlText w:val="%1."/>
      <w:lvlJc w:val="left"/>
    </w:lvl>
    <w:lvl w:ilvl="1" w:tplc="AD4EFAAC">
      <w:start w:val="1"/>
      <w:numFmt w:val="bullet"/>
      <w:lvlText w:val=""/>
      <w:lvlJc w:val="left"/>
    </w:lvl>
    <w:lvl w:ilvl="2" w:tplc="4CF02B06">
      <w:numFmt w:val="decimal"/>
      <w:lvlText w:val=""/>
      <w:lvlJc w:val="left"/>
    </w:lvl>
    <w:lvl w:ilvl="3" w:tplc="E2FC61C4">
      <w:numFmt w:val="decimal"/>
      <w:lvlText w:val=""/>
      <w:lvlJc w:val="left"/>
    </w:lvl>
    <w:lvl w:ilvl="4" w:tplc="F6888134">
      <w:numFmt w:val="decimal"/>
      <w:lvlText w:val=""/>
      <w:lvlJc w:val="left"/>
    </w:lvl>
    <w:lvl w:ilvl="5" w:tplc="19D66600">
      <w:numFmt w:val="decimal"/>
      <w:lvlText w:val=""/>
      <w:lvlJc w:val="left"/>
    </w:lvl>
    <w:lvl w:ilvl="6" w:tplc="80268FD6">
      <w:numFmt w:val="decimal"/>
      <w:lvlText w:val=""/>
      <w:lvlJc w:val="left"/>
    </w:lvl>
    <w:lvl w:ilvl="7" w:tplc="84D69C98">
      <w:numFmt w:val="decimal"/>
      <w:lvlText w:val=""/>
      <w:lvlJc w:val="left"/>
    </w:lvl>
    <w:lvl w:ilvl="8" w:tplc="1F0ED46A">
      <w:numFmt w:val="decimal"/>
      <w:lvlText w:val=""/>
      <w:lvlJc w:val="left"/>
    </w:lvl>
  </w:abstractNum>
  <w:abstractNum w:abstractNumId="1" w15:restartNumberingAfterBreak="0">
    <w:nsid w:val="00000124"/>
    <w:multiLevelType w:val="hybridMultilevel"/>
    <w:tmpl w:val="72CEBB46"/>
    <w:lvl w:ilvl="0" w:tplc="E3ACDFCC">
      <w:start w:val="1"/>
      <w:numFmt w:val="bullet"/>
      <w:lvlText w:val=""/>
      <w:lvlJc w:val="left"/>
    </w:lvl>
    <w:lvl w:ilvl="1" w:tplc="1E089142">
      <w:numFmt w:val="decimal"/>
      <w:lvlText w:val=""/>
      <w:lvlJc w:val="left"/>
    </w:lvl>
    <w:lvl w:ilvl="2" w:tplc="0804C7CC">
      <w:numFmt w:val="decimal"/>
      <w:lvlText w:val=""/>
      <w:lvlJc w:val="left"/>
    </w:lvl>
    <w:lvl w:ilvl="3" w:tplc="58344324">
      <w:numFmt w:val="decimal"/>
      <w:lvlText w:val=""/>
      <w:lvlJc w:val="left"/>
    </w:lvl>
    <w:lvl w:ilvl="4" w:tplc="1CC61FEA">
      <w:numFmt w:val="decimal"/>
      <w:lvlText w:val=""/>
      <w:lvlJc w:val="left"/>
    </w:lvl>
    <w:lvl w:ilvl="5" w:tplc="C0808B16">
      <w:numFmt w:val="decimal"/>
      <w:lvlText w:val=""/>
      <w:lvlJc w:val="left"/>
    </w:lvl>
    <w:lvl w:ilvl="6" w:tplc="650C13F4">
      <w:numFmt w:val="decimal"/>
      <w:lvlText w:val=""/>
      <w:lvlJc w:val="left"/>
    </w:lvl>
    <w:lvl w:ilvl="7" w:tplc="BBCAA638">
      <w:numFmt w:val="decimal"/>
      <w:lvlText w:val=""/>
      <w:lvlJc w:val="left"/>
    </w:lvl>
    <w:lvl w:ilvl="8" w:tplc="262A63A2">
      <w:numFmt w:val="decimal"/>
      <w:lvlText w:val=""/>
      <w:lvlJc w:val="left"/>
    </w:lvl>
  </w:abstractNum>
  <w:abstractNum w:abstractNumId="2" w15:restartNumberingAfterBreak="0">
    <w:nsid w:val="00000F3E"/>
    <w:multiLevelType w:val="hybridMultilevel"/>
    <w:tmpl w:val="AA5C01EC"/>
    <w:lvl w:ilvl="0" w:tplc="34A643E4">
      <w:start w:val="1"/>
      <w:numFmt w:val="bullet"/>
      <w:lvlText w:val=""/>
      <w:lvlJc w:val="left"/>
    </w:lvl>
    <w:lvl w:ilvl="1" w:tplc="13A2A7AE">
      <w:start w:val="1"/>
      <w:numFmt w:val="bullet"/>
      <w:lvlText w:val=""/>
      <w:lvlJc w:val="left"/>
    </w:lvl>
    <w:lvl w:ilvl="2" w:tplc="57908EC8">
      <w:numFmt w:val="decimal"/>
      <w:lvlText w:val=""/>
      <w:lvlJc w:val="left"/>
    </w:lvl>
    <w:lvl w:ilvl="3" w:tplc="040EF67C">
      <w:numFmt w:val="decimal"/>
      <w:lvlText w:val=""/>
      <w:lvlJc w:val="left"/>
    </w:lvl>
    <w:lvl w:ilvl="4" w:tplc="84CE58C6">
      <w:numFmt w:val="decimal"/>
      <w:lvlText w:val=""/>
      <w:lvlJc w:val="left"/>
    </w:lvl>
    <w:lvl w:ilvl="5" w:tplc="2906325C">
      <w:numFmt w:val="decimal"/>
      <w:lvlText w:val=""/>
      <w:lvlJc w:val="left"/>
    </w:lvl>
    <w:lvl w:ilvl="6" w:tplc="44002898">
      <w:numFmt w:val="decimal"/>
      <w:lvlText w:val=""/>
      <w:lvlJc w:val="left"/>
    </w:lvl>
    <w:lvl w:ilvl="7" w:tplc="CCF67D4E">
      <w:numFmt w:val="decimal"/>
      <w:lvlText w:val=""/>
      <w:lvlJc w:val="left"/>
    </w:lvl>
    <w:lvl w:ilvl="8" w:tplc="B7C0D0FA">
      <w:numFmt w:val="decimal"/>
      <w:lvlText w:val=""/>
      <w:lvlJc w:val="left"/>
    </w:lvl>
  </w:abstractNum>
  <w:abstractNum w:abstractNumId="3" w15:restartNumberingAfterBreak="0">
    <w:nsid w:val="0000153C"/>
    <w:multiLevelType w:val="hybridMultilevel"/>
    <w:tmpl w:val="9496AA7E"/>
    <w:lvl w:ilvl="0" w:tplc="0809000F">
      <w:start w:val="1"/>
      <w:numFmt w:val="decimal"/>
      <w:lvlText w:val="%1."/>
      <w:lvlJc w:val="left"/>
    </w:lvl>
    <w:lvl w:ilvl="1" w:tplc="C512DEE4">
      <w:numFmt w:val="decimal"/>
      <w:lvlText w:val=""/>
      <w:lvlJc w:val="left"/>
    </w:lvl>
    <w:lvl w:ilvl="2" w:tplc="93769CB0">
      <w:numFmt w:val="decimal"/>
      <w:lvlText w:val=""/>
      <w:lvlJc w:val="left"/>
    </w:lvl>
    <w:lvl w:ilvl="3" w:tplc="792E7A5A">
      <w:numFmt w:val="decimal"/>
      <w:lvlText w:val=""/>
      <w:lvlJc w:val="left"/>
    </w:lvl>
    <w:lvl w:ilvl="4" w:tplc="3F947826">
      <w:numFmt w:val="decimal"/>
      <w:lvlText w:val=""/>
      <w:lvlJc w:val="left"/>
    </w:lvl>
    <w:lvl w:ilvl="5" w:tplc="A588BD48">
      <w:numFmt w:val="decimal"/>
      <w:lvlText w:val=""/>
      <w:lvlJc w:val="left"/>
    </w:lvl>
    <w:lvl w:ilvl="6" w:tplc="02085DE2">
      <w:numFmt w:val="decimal"/>
      <w:lvlText w:val=""/>
      <w:lvlJc w:val="left"/>
    </w:lvl>
    <w:lvl w:ilvl="7" w:tplc="1144ADF4">
      <w:numFmt w:val="decimal"/>
      <w:lvlText w:val=""/>
      <w:lvlJc w:val="left"/>
    </w:lvl>
    <w:lvl w:ilvl="8" w:tplc="1F382298">
      <w:numFmt w:val="decimal"/>
      <w:lvlText w:val=""/>
      <w:lvlJc w:val="left"/>
    </w:lvl>
  </w:abstractNum>
  <w:abstractNum w:abstractNumId="4" w15:restartNumberingAfterBreak="0">
    <w:nsid w:val="00001547"/>
    <w:multiLevelType w:val="hybridMultilevel"/>
    <w:tmpl w:val="A6C07C24"/>
    <w:lvl w:ilvl="0" w:tplc="D598BB48">
      <w:start w:val="1"/>
      <w:numFmt w:val="bullet"/>
      <w:lvlText w:val=""/>
      <w:lvlJc w:val="left"/>
    </w:lvl>
    <w:lvl w:ilvl="1" w:tplc="59629946">
      <w:numFmt w:val="decimal"/>
      <w:lvlText w:val=""/>
      <w:lvlJc w:val="left"/>
    </w:lvl>
    <w:lvl w:ilvl="2" w:tplc="9A3C5DA2">
      <w:numFmt w:val="decimal"/>
      <w:lvlText w:val=""/>
      <w:lvlJc w:val="left"/>
    </w:lvl>
    <w:lvl w:ilvl="3" w:tplc="9E2C942E">
      <w:numFmt w:val="decimal"/>
      <w:lvlText w:val=""/>
      <w:lvlJc w:val="left"/>
    </w:lvl>
    <w:lvl w:ilvl="4" w:tplc="52CE22EA">
      <w:numFmt w:val="decimal"/>
      <w:lvlText w:val=""/>
      <w:lvlJc w:val="left"/>
    </w:lvl>
    <w:lvl w:ilvl="5" w:tplc="EC60C118">
      <w:numFmt w:val="decimal"/>
      <w:lvlText w:val=""/>
      <w:lvlJc w:val="left"/>
    </w:lvl>
    <w:lvl w:ilvl="6" w:tplc="5A6C737C">
      <w:numFmt w:val="decimal"/>
      <w:lvlText w:val=""/>
      <w:lvlJc w:val="left"/>
    </w:lvl>
    <w:lvl w:ilvl="7" w:tplc="C208333E">
      <w:numFmt w:val="decimal"/>
      <w:lvlText w:val=""/>
      <w:lvlJc w:val="left"/>
    </w:lvl>
    <w:lvl w:ilvl="8" w:tplc="4F2CA044">
      <w:numFmt w:val="decimal"/>
      <w:lvlText w:val=""/>
      <w:lvlJc w:val="left"/>
    </w:lvl>
  </w:abstractNum>
  <w:abstractNum w:abstractNumId="5" w15:restartNumberingAfterBreak="0">
    <w:nsid w:val="0000305E"/>
    <w:multiLevelType w:val="hybridMultilevel"/>
    <w:tmpl w:val="94142DB6"/>
    <w:lvl w:ilvl="0" w:tplc="FCEC7076">
      <w:start w:val="8"/>
      <w:numFmt w:val="decimal"/>
      <w:lvlText w:val="%1."/>
      <w:lvlJc w:val="left"/>
    </w:lvl>
    <w:lvl w:ilvl="1" w:tplc="019865AA">
      <w:start w:val="1"/>
      <w:numFmt w:val="bullet"/>
      <w:lvlText w:val=""/>
      <w:lvlJc w:val="left"/>
    </w:lvl>
    <w:lvl w:ilvl="2" w:tplc="A38002AC">
      <w:numFmt w:val="decimal"/>
      <w:lvlText w:val=""/>
      <w:lvlJc w:val="left"/>
    </w:lvl>
    <w:lvl w:ilvl="3" w:tplc="BE30ACAA">
      <w:numFmt w:val="decimal"/>
      <w:lvlText w:val=""/>
      <w:lvlJc w:val="left"/>
    </w:lvl>
    <w:lvl w:ilvl="4" w:tplc="AC4E9A22">
      <w:numFmt w:val="decimal"/>
      <w:lvlText w:val=""/>
      <w:lvlJc w:val="left"/>
    </w:lvl>
    <w:lvl w:ilvl="5" w:tplc="7B98E8AC">
      <w:numFmt w:val="decimal"/>
      <w:lvlText w:val=""/>
      <w:lvlJc w:val="left"/>
    </w:lvl>
    <w:lvl w:ilvl="6" w:tplc="C894684A">
      <w:numFmt w:val="decimal"/>
      <w:lvlText w:val=""/>
      <w:lvlJc w:val="left"/>
    </w:lvl>
    <w:lvl w:ilvl="7" w:tplc="55AAE7CA">
      <w:numFmt w:val="decimal"/>
      <w:lvlText w:val=""/>
      <w:lvlJc w:val="left"/>
    </w:lvl>
    <w:lvl w:ilvl="8" w:tplc="C7AE096A">
      <w:numFmt w:val="decimal"/>
      <w:lvlText w:val=""/>
      <w:lvlJc w:val="left"/>
    </w:lvl>
  </w:abstractNum>
  <w:abstractNum w:abstractNumId="6" w15:restartNumberingAfterBreak="0">
    <w:nsid w:val="0000390C"/>
    <w:multiLevelType w:val="hybridMultilevel"/>
    <w:tmpl w:val="43547A5E"/>
    <w:lvl w:ilvl="0" w:tplc="C7CC5E1A">
      <w:start w:val="1"/>
      <w:numFmt w:val="bullet"/>
      <w:lvlText w:val=""/>
      <w:lvlJc w:val="left"/>
    </w:lvl>
    <w:lvl w:ilvl="1" w:tplc="64D6E304">
      <w:numFmt w:val="decimal"/>
      <w:lvlText w:val=""/>
      <w:lvlJc w:val="left"/>
    </w:lvl>
    <w:lvl w:ilvl="2" w:tplc="D1DC60F8">
      <w:numFmt w:val="decimal"/>
      <w:lvlText w:val=""/>
      <w:lvlJc w:val="left"/>
    </w:lvl>
    <w:lvl w:ilvl="3" w:tplc="7546613C">
      <w:numFmt w:val="decimal"/>
      <w:lvlText w:val=""/>
      <w:lvlJc w:val="left"/>
    </w:lvl>
    <w:lvl w:ilvl="4" w:tplc="AFCEE57E">
      <w:numFmt w:val="decimal"/>
      <w:lvlText w:val=""/>
      <w:lvlJc w:val="left"/>
    </w:lvl>
    <w:lvl w:ilvl="5" w:tplc="D9C4EF80">
      <w:numFmt w:val="decimal"/>
      <w:lvlText w:val=""/>
      <w:lvlJc w:val="left"/>
    </w:lvl>
    <w:lvl w:ilvl="6" w:tplc="A586BA10">
      <w:numFmt w:val="decimal"/>
      <w:lvlText w:val=""/>
      <w:lvlJc w:val="left"/>
    </w:lvl>
    <w:lvl w:ilvl="7" w:tplc="A2620CC4">
      <w:numFmt w:val="decimal"/>
      <w:lvlText w:val=""/>
      <w:lvlJc w:val="left"/>
    </w:lvl>
    <w:lvl w:ilvl="8" w:tplc="0D6412CE">
      <w:numFmt w:val="decimal"/>
      <w:lvlText w:val=""/>
      <w:lvlJc w:val="left"/>
    </w:lvl>
  </w:abstractNum>
  <w:abstractNum w:abstractNumId="7" w15:restartNumberingAfterBreak="0">
    <w:nsid w:val="0000440D"/>
    <w:multiLevelType w:val="hybridMultilevel"/>
    <w:tmpl w:val="96D29668"/>
    <w:lvl w:ilvl="0" w:tplc="B47458FE">
      <w:start w:val="1"/>
      <w:numFmt w:val="bullet"/>
      <w:lvlText w:val=""/>
      <w:lvlJc w:val="left"/>
    </w:lvl>
    <w:lvl w:ilvl="1" w:tplc="6C58F390">
      <w:numFmt w:val="decimal"/>
      <w:lvlText w:val=""/>
      <w:lvlJc w:val="left"/>
    </w:lvl>
    <w:lvl w:ilvl="2" w:tplc="697E8B74">
      <w:numFmt w:val="decimal"/>
      <w:lvlText w:val=""/>
      <w:lvlJc w:val="left"/>
    </w:lvl>
    <w:lvl w:ilvl="3" w:tplc="585E97A0">
      <w:numFmt w:val="decimal"/>
      <w:lvlText w:val=""/>
      <w:lvlJc w:val="left"/>
    </w:lvl>
    <w:lvl w:ilvl="4" w:tplc="7BA2799A">
      <w:numFmt w:val="decimal"/>
      <w:lvlText w:val=""/>
      <w:lvlJc w:val="left"/>
    </w:lvl>
    <w:lvl w:ilvl="5" w:tplc="6EA42924">
      <w:numFmt w:val="decimal"/>
      <w:lvlText w:val=""/>
      <w:lvlJc w:val="left"/>
    </w:lvl>
    <w:lvl w:ilvl="6" w:tplc="AE5A6490">
      <w:numFmt w:val="decimal"/>
      <w:lvlText w:val=""/>
      <w:lvlJc w:val="left"/>
    </w:lvl>
    <w:lvl w:ilvl="7" w:tplc="709A23F2">
      <w:numFmt w:val="decimal"/>
      <w:lvlText w:val=""/>
      <w:lvlJc w:val="left"/>
    </w:lvl>
    <w:lvl w:ilvl="8" w:tplc="70448448">
      <w:numFmt w:val="decimal"/>
      <w:lvlText w:val=""/>
      <w:lvlJc w:val="left"/>
    </w:lvl>
  </w:abstractNum>
  <w:abstractNum w:abstractNumId="8" w15:restartNumberingAfterBreak="0">
    <w:nsid w:val="0000491C"/>
    <w:multiLevelType w:val="hybridMultilevel"/>
    <w:tmpl w:val="36C692C2"/>
    <w:lvl w:ilvl="0" w:tplc="AE0CB2C6">
      <w:start w:val="1"/>
      <w:numFmt w:val="bullet"/>
      <w:lvlText w:val=""/>
      <w:lvlJc w:val="left"/>
    </w:lvl>
    <w:lvl w:ilvl="1" w:tplc="C81C6306">
      <w:numFmt w:val="decimal"/>
      <w:lvlText w:val=""/>
      <w:lvlJc w:val="left"/>
    </w:lvl>
    <w:lvl w:ilvl="2" w:tplc="378436D6">
      <w:numFmt w:val="decimal"/>
      <w:lvlText w:val=""/>
      <w:lvlJc w:val="left"/>
    </w:lvl>
    <w:lvl w:ilvl="3" w:tplc="06F89D48">
      <w:numFmt w:val="decimal"/>
      <w:lvlText w:val=""/>
      <w:lvlJc w:val="left"/>
    </w:lvl>
    <w:lvl w:ilvl="4" w:tplc="63A654F0">
      <w:numFmt w:val="decimal"/>
      <w:lvlText w:val=""/>
      <w:lvlJc w:val="left"/>
    </w:lvl>
    <w:lvl w:ilvl="5" w:tplc="06AA029E">
      <w:numFmt w:val="decimal"/>
      <w:lvlText w:val=""/>
      <w:lvlJc w:val="left"/>
    </w:lvl>
    <w:lvl w:ilvl="6" w:tplc="D5D0257A">
      <w:numFmt w:val="decimal"/>
      <w:lvlText w:val=""/>
      <w:lvlJc w:val="left"/>
    </w:lvl>
    <w:lvl w:ilvl="7" w:tplc="2C169D24">
      <w:numFmt w:val="decimal"/>
      <w:lvlText w:val=""/>
      <w:lvlJc w:val="left"/>
    </w:lvl>
    <w:lvl w:ilvl="8" w:tplc="08BC79FE">
      <w:numFmt w:val="decimal"/>
      <w:lvlText w:val=""/>
      <w:lvlJc w:val="left"/>
    </w:lvl>
  </w:abstractNum>
  <w:abstractNum w:abstractNumId="9" w15:restartNumberingAfterBreak="0">
    <w:nsid w:val="00004D06"/>
    <w:multiLevelType w:val="hybridMultilevel"/>
    <w:tmpl w:val="75688032"/>
    <w:lvl w:ilvl="0" w:tplc="82268D32">
      <w:start w:val="1"/>
      <w:numFmt w:val="bullet"/>
      <w:lvlText w:val=""/>
      <w:lvlJc w:val="left"/>
    </w:lvl>
    <w:lvl w:ilvl="1" w:tplc="26F4D5AC">
      <w:numFmt w:val="decimal"/>
      <w:lvlText w:val=""/>
      <w:lvlJc w:val="left"/>
    </w:lvl>
    <w:lvl w:ilvl="2" w:tplc="B6044D90">
      <w:numFmt w:val="decimal"/>
      <w:lvlText w:val=""/>
      <w:lvlJc w:val="left"/>
    </w:lvl>
    <w:lvl w:ilvl="3" w:tplc="E30CD146">
      <w:numFmt w:val="decimal"/>
      <w:lvlText w:val=""/>
      <w:lvlJc w:val="left"/>
    </w:lvl>
    <w:lvl w:ilvl="4" w:tplc="2384C6A2">
      <w:numFmt w:val="decimal"/>
      <w:lvlText w:val=""/>
      <w:lvlJc w:val="left"/>
    </w:lvl>
    <w:lvl w:ilvl="5" w:tplc="D8A4B71E">
      <w:numFmt w:val="decimal"/>
      <w:lvlText w:val=""/>
      <w:lvlJc w:val="left"/>
    </w:lvl>
    <w:lvl w:ilvl="6" w:tplc="7C76590E">
      <w:numFmt w:val="decimal"/>
      <w:lvlText w:val=""/>
      <w:lvlJc w:val="left"/>
    </w:lvl>
    <w:lvl w:ilvl="7" w:tplc="C71ADAE6">
      <w:numFmt w:val="decimal"/>
      <w:lvlText w:val=""/>
      <w:lvlJc w:val="left"/>
    </w:lvl>
    <w:lvl w:ilvl="8" w:tplc="679EA91A">
      <w:numFmt w:val="decimal"/>
      <w:lvlText w:val=""/>
      <w:lvlJc w:val="left"/>
    </w:lvl>
  </w:abstractNum>
  <w:abstractNum w:abstractNumId="10" w15:restartNumberingAfterBreak="0">
    <w:nsid w:val="00004DB7"/>
    <w:multiLevelType w:val="hybridMultilevel"/>
    <w:tmpl w:val="D348EB12"/>
    <w:lvl w:ilvl="0" w:tplc="8E5E12C4">
      <w:start w:val="1"/>
      <w:numFmt w:val="bullet"/>
      <w:lvlText w:val=""/>
      <w:lvlJc w:val="left"/>
    </w:lvl>
    <w:lvl w:ilvl="1" w:tplc="69041CBC">
      <w:numFmt w:val="decimal"/>
      <w:lvlText w:val=""/>
      <w:lvlJc w:val="left"/>
    </w:lvl>
    <w:lvl w:ilvl="2" w:tplc="B9FA5BCA">
      <w:numFmt w:val="decimal"/>
      <w:lvlText w:val=""/>
      <w:lvlJc w:val="left"/>
    </w:lvl>
    <w:lvl w:ilvl="3" w:tplc="BBECDEDE">
      <w:numFmt w:val="decimal"/>
      <w:lvlText w:val=""/>
      <w:lvlJc w:val="left"/>
    </w:lvl>
    <w:lvl w:ilvl="4" w:tplc="9920DE12">
      <w:numFmt w:val="decimal"/>
      <w:lvlText w:val=""/>
      <w:lvlJc w:val="left"/>
    </w:lvl>
    <w:lvl w:ilvl="5" w:tplc="14AA31E6">
      <w:numFmt w:val="decimal"/>
      <w:lvlText w:val=""/>
      <w:lvlJc w:val="left"/>
    </w:lvl>
    <w:lvl w:ilvl="6" w:tplc="98D0FDD2">
      <w:numFmt w:val="decimal"/>
      <w:lvlText w:val=""/>
      <w:lvlJc w:val="left"/>
    </w:lvl>
    <w:lvl w:ilvl="7" w:tplc="EF0E9F4A">
      <w:numFmt w:val="decimal"/>
      <w:lvlText w:val=""/>
      <w:lvlJc w:val="left"/>
    </w:lvl>
    <w:lvl w:ilvl="8" w:tplc="72302166">
      <w:numFmt w:val="decimal"/>
      <w:lvlText w:val=""/>
      <w:lvlJc w:val="left"/>
    </w:lvl>
  </w:abstractNum>
  <w:abstractNum w:abstractNumId="11" w15:restartNumberingAfterBreak="0">
    <w:nsid w:val="000054DE"/>
    <w:multiLevelType w:val="hybridMultilevel"/>
    <w:tmpl w:val="C00E5C1A"/>
    <w:lvl w:ilvl="0" w:tplc="D73EFD22">
      <w:start w:val="1"/>
      <w:numFmt w:val="decimal"/>
      <w:lvlText w:val="%1."/>
      <w:lvlJc w:val="left"/>
    </w:lvl>
    <w:lvl w:ilvl="1" w:tplc="ADAC4366">
      <w:numFmt w:val="decimal"/>
      <w:lvlText w:val=""/>
      <w:lvlJc w:val="left"/>
    </w:lvl>
    <w:lvl w:ilvl="2" w:tplc="19CC03A6">
      <w:numFmt w:val="decimal"/>
      <w:lvlText w:val=""/>
      <w:lvlJc w:val="left"/>
    </w:lvl>
    <w:lvl w:ilvl="3" w:tplc="638A3AFC">
      <w:numFmt w:val="decimal"/>
      <w:lvlText w:val=""/>
      <w:lvlJc w:val="left"/>
    </w:lvl>
    <w:lvl w:ilvl="4" w:tplc="2B48D460">
      <w:numFmt w:val="decimal"/>
      <w:lvlText w:val=""/>
      <w:lvlJc w:val="left"/>
    </w:lvl>
    <w:lvl w:ilvl="5" w:tplc="18B640AA">
      <w:numFmt w:val="decimal"/>
      <w:lvlText w:val=""/>
      <w:lvlJc w:val="left"/>
    </w:lvl>
    <w:lvl w:ilvl="6" w:tplc="17AEBDBE">
      <w:numFmt w:val="decimal"/>
      <w:lvlText w:val=""/>
      <w:lvlJc w:val="left"/>
    </w:lvl>
    <w:lvl w:ilvl="7" w:tplc="9C9A35EC">
      <w:numFmt w:val="decimal"/>
      <w:lvlText w:val=""/>
      <w:lvlJc w:val="left"/>
    </w:lvl>
    <w:lvl w:ilvl="8" w:tplc="144649DA">
      <w:numFmt w:val="decimal"/>
      <w:lvlText w:val=""/>
      <w:lvlJc w:val="left"/>
    </w:lvl>
  </w:abstractNum>
  <w:abstractNum w:abstractNumId="12" w15:restartNumberingAfterBreak="0">
    <w:nsid w:val="00007E87"/>
    <w:multiLevelType w:val="hybridMultilevel"/>
    <w:tmpl w:val="783C15C4"/>
    <w:lvl w:ilvl="0" w:tplc="4FD8648A">
      <w:start w:val="15"/>
      <w:numFmt w:val="lowerLetter"/>
      <w:lvlText w:val="%1"/>
      <w:lvlJc w:val="left"/>
    </w:lvl>
    <w:lvl w:ilvl="1" w:tplc="596880D8">
      <w:numFmt w:val="decimal"/>
      <w:lvlText w:val=""/>
      <w:lvlJc w:val="left"/>
    </w:lvl>
    <w:lvl w:ilvl="2" w:tplc="7E480FDA">
      <w:numFmt w:val="decimal"/>
      <w:lvlText w:val=""/>
      <w:lvlJc w:val="left"/>
    </w:lvl>
    <w:lvl w:ilvl="3" w:tplc="8EF4BFE2">
      <w:numFmt w:val="decimal"/>
      <w:lvlText w:val=""/>
      <w:lvlJc w:val="left"/>
    </w:lvl>
    <w:lvl w:ilvl="4" w:tplc="F2B0F932">
      <w:numFmt w:val="decimal"/>
      <w:lvlText w:val=""/>
      <w:lvlJc w:val="left"/>
    </w:lvl>
    <w:lvl w:ilvl="5" w:tplc="A094FC30">
      <w:numFmt w:val="decimal"/>
      <w:lvlText w:val=""/>
      <w:lvlJc w:val="left"/>
    </w:lvl>
    <w:lvl w:ilvl="6" w:tplc="40B6FB58">
      <w:numFmt w:val="decimal"/>
      <w:lvlText w:val=""/>
      <w:lvlJc w:val="left"/>
    </w:lvl>
    <w:lvl w:ilvl="7" w:tplc="034844A0">
      <w:numFmt w:val="decimal"/>
      <w:lvlText w:val=""/>
      <w:lvlJc w:val="left"/>
    </w:lvl>
    <w:lvl w:ilvl="8" w:tplc="38C2E246">
      <w:numFmt w:val="decimal"/>
      <w:lvlText w:val=""/>
      <w:lvlJc w:val="left"/>
    </w:lvl>
  </w:abstractNum>
  <w:abstractNum w:abstractNumId="13" w15:restartNumberingAfterBreak="0">
    <w:nsid w:val="09826351"/>
    <w:multiLevelType w:val="hybridMultilevel"/>
    <w:tmpl w:val="D4CE9FD2"/>
    <w:lvl w:ilvl="0" w:tplc="08090001">
      <w:start w:val="1"/>
      <w:numFmt w:val="bullet"/>
      <w:lvlText w:val=""/>
      <w:lvlJc w:val="left"/>
      <w:rPr>
        <w:rFonts w:ascii="Symbol" w:hAnsi="Symbol" w:hint="default"/>
      </w:rPr>
    </w:lvl>
    <w:lvl w:ilvl="1" w:tplc="C512DEE4">
      <w:numFmt w:val="decimal"/>
      <w:lvlText w:val=""/>
      <w:lvlJc w:val="left"/>
    </w:lvl>
    <w:lvl w:ilvl="2" w:tplc="93769CB0">
      <w:numFmt w:val="decimal"/>
      <w:lvlText w:val=""/>
      <w:lvlJc w:val="left"/>
    </w:lvl>
    <w:lvl w:ilvl="3" w:tplc="792E7A5A">
      <w:numFmt w:val="decimal"/>
      <w:lvlText w:val=""/>
      <w:lvlJc w:val="left"/>
    </w:lvl>
    <w:lvl w:ilvl="4" w:tplc="3F947826">
      <w:numFmt w:val="decimal"/>
      <w:lvlText w:val=""/>
      <w:lvlJc w:val="left"/>
    </w:lvl>
    <w:lvl w:ilvl="5" w:tplc="A588BD48">
      <w:numFmt w:val="decimal"/>
      <w:lvlText w:val=""/>
      <w:lvlJc w:val="left"/>
    </w:lvl>
    <w:lvl w:ilvl="6" w:tplc="02085DE2">
      <w:numFmt w:val="decimal"/>
      <w:lvlText w:val=""/>
      <w:lvlJc w:val="left"/>
    </w:lvl>
    <w:lvl w:ilvl="7" w:tplc="1144ADF4">
      <w:numFmt w:val="decimal"/>
      <w:lvlText w:val=""/>
      <w:lvlJc w:val="left"/>
    </w:lvl>
    <w:lvl w:ilvl="8" w:tplc="1F382298">
      <w:numFmt w:val="decimal"/>
      <w:lvlText w:val=""/>
      <w:lvlJc w:val="left"/>
    </w:lvl>
  </w:abstractNum>
  <w:abstractNum w:abstractNumId="14" w15:restartNumberingAfterBreak="0">
    <w:nsid w:val="1C504F93"/>
    <w:multiLevelType w:val="hybridMultilevel"/>
    <w:tmpl w:val="F6A6DB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425B79"/>
    <w:multiLevelType w:val="hybridMultilevel"/>
    <w:tmpl w:val="C0F051DE"/>
    <w:lvl w:ilvl="0" w:tplc="29748A5E">
      <w:start w:val="5"/>
      <w:numFmt w:val="decimal"/>
      <w:lvlText w:val="%1."/>
      <w:lvlJc w:val="left"/>
    </w:lvl>
    <w:lvl w:ilvl="1" w:tplc="AD4EFAAC">
      <w:start w:val="1"/>
      <w:numFmt w:val="bullet"/>
      <w:lvlText w:val=""/>
      <w:lvlJc w:val="left"/>
    </w:lvl>
    <w:lvl w:ilvl="2" w:tplc="4CF02B06">
      <w:numFmt w:val="decimal"/>
      <w:lvlText w:val=""/>
      <w:lvlJc w:val="left"/>
    </w:lvl>
    <w:lvl w:ilvl="3" w:tplc="E2FC61C4">
      <w:numFmt w:val="decimal"/>
      <w:lvlText w:val=""/>
      <w:lvlJc w:val="left"/>
    </w:lvl>
    <w:lvl w:ilvl="4" w:tplc="F6888134">
      <w:numFmt w:val="decimal"/>
      <w:lvlText w:val=""/>
      <w:lvlJc w:val="left"/>
    </w:lvl>
    <w:lvl w:ilvl="5" w:tplc="19D66600">
      <w:numFmt w:val="decimal"/>
      <w:lvlText w:val=""/>
      <w:lvlJc w:val="left"/>
    </w:lvl>
    <w:lvl w:ilvl="6" w:tplc="80268FD6">
      <w:numFmt w:val="decimal"/>
      <w:lvlText w:val=""/>
      <w:lvlJc w:val="left"/>
    </w:lvl>
    <w:lvl w:ilvl="7" w:tplc="84D69C98">
      <w:numFmt w:val="decimal"/>
      <w:lvlText w:val=""/>
      <w:lvlJc w:val="left"/>
    </w:lvl>
    <w:lvl w:ilvl="8" w:tplc="1F0ED46A">
      <w:numFmt w:val="decimal"/>
      <w:lvlText w:val=""/>
      <w:lvlJc w:val="left"/>
    </w:lvl>
  </w:abstractNum>
  <w:abstractNum w:abstractNumId="16" w15:restartNumberingAfterBreak="0">
    <w:nsid w:val="4B571F7B"/>
    <w:multiLevelType w:val="hybridMultilevel"/>
    <w:tmpl w:val="ECCE30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DD247F"/>
    <w:multiLevelType w:val="hybridMultilevel"/>
    <w:tmpl w:val="B450F9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2D4B80"/>
    <w:multiLevelType w:val="hybridMultilevel"/>
    <w:tmpl w:val="5CE2CC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1D3A15"/>
    <w:multiLevelType w:val="hybridMultilevel"/>
    <w:tmpl w:val="F168AF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2"/>
  </w:num>
  <w:num w:numId="3">
    <w:abstractNumId w:val="6"/>
  </w:num>
  <w:num w:numId="4">
    <w:abstractNumId w:val="2"/>
  </w:num>
  <w:num w:numId="5">
    <w:abstractNumId w:val="0"/>
  </w:num>
  <w:num w:numId="6">
    <w:abstractNumId w:val="1"/>
  </w:num>
  <w:num w:numId="7">
    <w:abstractNumId w:val="5"/>
  </w:num>
  <w:num w:numId="8">
    <w:abstractNumId w:val="7"/>
  </w:num>
  <w:num w:numId="9">
    <w:abstractNumId w:val="8"/>
  </w:num>
  <w:num w:numId="10">
    <w:abstractNumId w:val="9"/>
  </w:num>
  <w:num w:numId="11">
    <w:abstractNumId w:val="10"/>
  </w:num>
  <w:num w:numId="12">
    <w:abstractNumId w:val="4"/>
  </w:num>
  <w:num w:numId="13">
    <w:abstractNumId w:val="11"/>
  </w:num>
  <w:num w:numId="14">
    <w:abstractNumId w:val="13"/>
  </w:num>
  <w:num w:numId="15">
    <w:abstractNumId w:val="16"/>
  </w:num>
  <w:num w:numId="16">
    <w:abstractNumId w:val="14"/>
  </w:num>
  <w:num w:numId="17">
    <w:abstractNumId w:val="18"/>
  </w:num>
  <w:num w:numId="18">
    <w:abstractNumId w:val="17"/>
  </w:num>
  <w:num w:numId="19">
    <w:abstractNumId w:val="19"/>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D09"/>
    <w:rsid w:val="000129FB"/>
    <w:rsid w:val="00040EE2"/>
    <w:rsid w:val="00045819"/>
    <w:rsid w:val="00084885"/>
    <w:rsid w:val="000D2DD5"/>
    <w:rsid w:val="001B1AB0"/>
    <w:rsid w:val="001B4C31"/>
    <w:rsid w:val="001C22E6"/>
    <w:rsid w:val="001D3B5B"/>
    <w:rsid w:val="00253585"/>
    <w:rsid w:val="00260AF1"/>
    <w:rsid w:val="004A1462"/>
    <w:rsid w:val="004C39E5"/>
    <w:rsid w:val="004E17CC"/>
    <w:rsid w:val="00553433"/>
    <w:rsid w:val="00581EEF"/>
    <w:rsid w:val="006E76B8"/>
    <w:rsid w:val="00703E67"/>
    <w:rsid w:val="007222A6"/>
    <w:rsid w:val="00752CCE"/>
    <w:rsid w:val="0076795B"/>
    <w:rsid w:val="0077112F"/>
    <w:rsid w:val="007E556F"/>
    <w:rsid w:val="00861CDC"/>
    <w:rsid w:val="009A3D09"/>
    <w:rsid w:val="009F4E41"/>
    <w:rsid w:val="00CE478F"/>
    <w:rsid w:val="00D43D76"/>
    <w:rsid w:val="00DA7C61"/>
    <w:rsid w:val="00DE41F0"/>
    <w:rsid w:val="00E003E8"/>
    <w:rsid w:val="00E04FBF"/>
    <w:rsid w:val="00F873E5"/>
    <w:rsid w:val="00FB5222"/>
    <w:rsid w:val="00FC58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2FC94"/>
  <w15:docId w15:val="{CB5DA10C-06A6-4D27-84C2-B0979874F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rsid w:val="00861CDC"/>
    <w:pPr>
      <w:spacing w:before="480" w:after="200"/>
      <w:ind w:left="-15"/>
      <w:outlineLvl w:val="1"/>
    </w:pPr>
    <w:rPr>
      <w:rFonts w:ascii="Montserrat SemiBold" w:eastAsia="Montserrat SemiBold" w:hAnsi="Montserrat SemiBold" w:cs="Montserrat SemiBold"/>
      <w:color w:val="00000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41F0"/>
    <w:pPr>
      <w:tabs>
        <w:tab w:val="center" w:pos="4513"/>
        <w:tab w:val="right" w:pos="9026"/>
      </w:tabs>
    </w:pPr>
  </w:style>
  <w:style w:type="character" w:customStyle="1" w:styleId="HeaderChar">
    <w:name w:val="Header Char"/>
    <w:basedOn w:val="DefaultParagraphFont"/>
    <w:link w:val="Header"/>
    <w:uiPriority w:val="99"/>
    <w:rsid w:val="00DE41F0"/>
  </w:style>
  <w:style w:type="paragraph" w:styleId="Footer">
    <w:name w:val="footer"/>
    <w:basedOn w:val="Normal"/>
    <w:link w:val="FooterChar"/>
    <w:uiPriority w:val="99"/>
    <w:unhideWhenUsed/>
    <w:rsid w:val="00DE41F0"/>
    <w:pPr>
      <w:tabs>
        <w:tab w:val="center" w:pos="4513"/>
        <w:tab w:val="right" w:pos="9026"/>
      </w:tabs>
    </w:pPr>
  </w:style>
  <w:style w:type="character" w:customStyle="1" w:styleId="FooterChar">
    <w:name w:val="Footer Char"/>
    <w:basedOn w:val="DefaultParagraphFont"/>
    <w:link w:val="Footer"/>
    <w:uiPriority w:val="99"/>
    <w:rsid w:val="00DE41F0"/>
  </w:style>
  <w:style w:type="paragraph" w:styleId="ListParagraph">
    <w:name w:val="List Paragraph"/>
    <w:basedOn w:val="Normal"/>
    <w:uiPriority w:val="34"/>
    <w:qFormat/>
    <w:rsid w:val="00E04FBF"/>
    <w:pPr>
      <w:ind w:left="720"/>
      <w:contextualSpacing/>
    </w:pPr>
  </w:style>
  <w:style w:type="table" w:styleId="TableGrid">
    <w:name w:val="Table Grid"/>
    <w:basedOn w:val="TableNormal"/>
    <w:uiPriority w:val="39"/>
    <w:rsid w:val="00861CDC"/>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861CDC"/>
    <w:rPr>
      <w:rFonts w:ascii="Montserrat SemiBold" w:eastAsia="Montserrat SemiBold" w:hAnsi="Montserrat SemiBold" w:cs="Montserrat SemiBold"/>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2017/16/section/34/enacted" TargetMode="External"/><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CACB5C2AE2294B86F5DD17BAC0B276" ma:contentTypeVersion="13" ma:contentTypeDescription="Create a new document." ma:contentTypeScope="" ma:versionID="89ff759094d9d056ec4575a435a12af8">
  <xsd:schema xmlns:xsd="http://www.w3.org/2001/XMLSchema" xmlns:xs="http://www.w3.org/2001/XMLSchema" xmlns:p="http://schemas.microsoft.com/office/2006/metadata/properties" xmlns:ns2="2b5e6782-67a5-4e13-b480-66858a06afcc" xmlns:ns3="9a65f8c9-91f6-46e9-81c6-8cdf2763b4e9" targetNamespace="http://schemas.microsoft.com/office/2006/metadata/properties" ma:root="true" ma:fieldsID="12035efafa8f7d0dfb6d4875f0ae3c92" ns2:_="" ns3:_="">
    <xsd:import namespace="2b5e6782-67a5-4e13-b480-66858a06afcc"/>
    <xsd:import namespace="9a65f8c9-91f6-46e9-81c6-8cdf2763b4e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6782-67a5-4e13-b480-66858a06af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a65f8c9-91f6-46e9-81c6-8cdf2763b4e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C8F013-1CDD-41F1-BA9D-F79F9CBB98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D919B2-2A9B-4482-AD6F-A601B6E6AA94}">
  <ds:schemaRefs>
    <ds:schemaRef ds:uri="http://schemas.microsoft.com/sharepoint/v3/contenttype/forms"/>
  </ds:schemaRefs>
</ds:datastoreItem>
</file>

<file path=customXml/itemProps3.xml><?xml version="1.0" encoding="utf-8"?>
<ds:datastoreItem xmlns:ds="http://schemas.openxmlformats.org/officeDocument/2006/customXml" ds:itemID="{D7658507-1E40-4FF4-85F0-1AF6C45CE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e6782-67a5-4e13-b480-66858a06afcc"/>
    <ds:schemaRef ds:uri="9a65f8c9-91f6-46e9-81c6-8cdf2763b4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26</Pages>
  <Words>2517</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K Kirchin</cp:lastModifiedBy>
  <cp:revision>5</cp:revision>
  <cp:lastPrinted>2021-10-27T10:05:00Z</cp:lastPrinted>
  <dcterms:created xsi:type="dcterms:W3CDTF">2021-10-27T11:08:00Z</dcterms:created>
  <dcterms:modified xsi:type="dcterms:W3CDTF">2021-10-27T11:19:00Z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kkirchin@studfalljunioracademy.org</vt:lpwstr>
  </property>
  <property fmtid="{D5CDD505-2E9C-101B-9397-08002B2CF9AE}" pid="6" name="MSIP_Label_71dda7c5-96ca-48e3-9e3a-5c391aea2853_SetDate">
    <vt:lpwstr>2020-10-04T14:40:12.8403370+01:00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0x0101005ECACB5C2AE2294B86F5DD17BAC0B276</vt:lpwstr>
  </property>
</Properties>
</file>